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D4A9" w14:textId="77777777" w:rsidR="00C53B48" w:rsidRDefault="00382AA8" w:rsidP="00C53B48">
      <w:pPr>
        <w:pStyle w:val="Heading1"/>
        <w:spacing w:before="0"/>
        <w:rPr>
          <w:rFonts w:cstheme="majorHAnsi"/>
        </w:rPr>
      </w:pPr>
      <w:r w:rsidRPr="00C53B48">
        <w:rPr>
          <w:rFonts w:cstheme="majorHAnsi"/>
        </w:rPr>
        <w:t xml:space="preserve">ABA WG Reference group -ABA online repository </w:t>
      </w:r>
    </w:p>
    <w:p w14:paraId="0E67E061" w14:textId="2FF2CEAF" w:rsidR="00382AA8" w:rsidRPr="00C53B48" w:rsidRDefault="00382AA8" w:rsidP="00C53B48">
      <w:pPr>
        <w:pStyle w:val="Heading1"/>
        <w:spacing w:before="0"/>
        <w:rPr>
          <w:rFonts w:cstheme="majorHAnsi"/>
        </w:rPr>
      </w:pPr>
      <w:r w:rsidRPr="00C53B48">
        <w:rPr>
          <w:rFonts w:cstheme="majorHAnsi"/>
          <w:sz w:val="24"/>
          <w:szCs w:val="24"/>
        </w:rPr>
        <w:t>Meeting 1 – 18.11.2021</w:t>
      </w:r>
    </w:p>
    <w:p w14:paraId="754539F1" w14:textId="0649B9D4" w:rsidR="00895A3A" w:rsidRPr="00C53B48" w:rsidRDefault="00C53B48" w:rsidP="00C53B48">
      <w:pPr>
        <w:pStyle w:val="Heading1"/>
        <w:spacing w:before="0"/>
        <w:rPr>
          <w:rFonts w:cstheme="majorHAnsi"/>
          <w:sz w:val="24"/>
          <w:szCs w:val="24"/>
        </w:rPr>
      </w:pPr>
      <w:r>
        <w:rPr>
          <w:rFonts w:cstheme="majorHAnsi"/>
          <w:sz w:val="24"/>
          <w:szCs w:val="24"/>
        </w:rPr>
        <w:t xml:space="preserve">Meeting </w:t>
      </w:r>
      <w:r w:rsidR="00382AA8" w:rsidRPr="00C53B48">
        <w:rPr>
          <w:rFonts w:cstheme="majorHAnsi"/>
          <w:sz w:val="24"/>
          <w:szCs w:val="24"/>
        </w:rPr>
        <w:t>Summary</w:t>
      </w:r>
    </w:p>
    <w:p w14:paraId="44BF0558" w14:textId="6C1FA68A" w:rsidR="005D24C0" w:rsidRPr="00C53B48" w:rsidRDefault="005D24C0" w:rsidP="005D24C0">
      <w:pPr>
        <w:rPr>
          <w:rFonts w:asciiTheme="majorHAnsi" w:hAnsiTheme="majorHAnsi" w:cstheme="majorHAnsi"/>
        </w:rPr>
      </w:pPr>
    </w:p>
    <w:p w14:paraId="1544EFFA" w14:textId="30514501" w:rsidR="00382AA8" w:rsidRPr="00C53B48" w:rsidRDefault="00382AA8" w:rsidP="005D24C0">
      <w:pPr>
        <w:rPr>
          <w:rFonts w:asciiTheme="majorHAnsi" w:hAnsiTheme="majorHAnsi" w:cstheme="majorHAnsi"/>
          <w:sz w:val="22"/>
          <w:szCs w:val="22"/>
          <w:u w:val="single"/>
        </w:rPr>
      </w:pPr>
      <w:r w:rsidRPr="00C53B48">
        <w:rPr>
          <w:rFonts w:asciiTheme="majorHAnsi" w:hAnsiTheme="majorHAnsi" w:cstheme="majorHAnsi"/>
          <w:sz w:val="22"/>
          <w:szCs w:val="22"/>
          <w:u w:val="single"/>
        </w:rPr>
        <w:t>Reference group:</w:t>
      </w:r>
    </w:p>
    <w:p w14:paraId="38D103B7" w14:textId="5662D7DA" w:rsidR="00382AA8" w:rsidRPr="00C53B48" w:rsidRDefault="00382AA8" w:rsidP="005D24C0">
      <w:pPr>
        <w:rPr>
          <w:rFonts w:asciiTheme="majorHAnsi" w:hAnsiTheme="majorHAnsi" w:cstheme="majorHAnsi"/>
          <w:sz w:val="22"/>
          <w:szCs w:val="22"/>
        </w:rPr>
      </w:pPr>
      <w:r w:rsidRPr="00382AA8">
        <w:rPr>
          <w:rFonts w:asciiTheme="majorHAnsi" w:eastAsia="Times New Roman" w:hAnsiTheme="majorHAnsi" w:cstheme="majorHAnsi"/>
          <w:sz w:val="22"/>
          <w:szCs w:val="22"/>
          <w:lang/>
        </w:rPr>
        <w:t>Thomas Stork</w:t>
      </w:r>
      <w:r w:rsidRPr="00C53B48">
        <w:rPr>
          <w:rFonts w:asciiTheme="majorHAnsi" w:eastAsia="Times New Roman" w:hAnsiTheme="majorHAnsi" w:cstheme="majorHAnsi"/>
          <w:sz w:val="22"/>
          <w:szCs w:val="22"/>
          <w:lang/>
        </w:rPr>
        <w:t xml:space="preserve"> (DRC), </w:t>
      </w:r>
      <w:r w:rsidRPr="00382AA8">
        <w:rPr>
          <w:rFonts w:asciiTheme="majorHAnsi" w:eastAsia="Times New Roman" w:hAnsiTheme="majorHAnsi" w:cstheme="majorHAnsi"/>
          <w:sz w:val="22"/>
          <w:szCs w:val="22"/>
          <w:lang/>
        </w:rPr>
        <w:t>Petra Petrova</w:t>
      </w:r>
      <w:r w:rsidRPr="00C53B48">
        <w:rPr>
          <w:rFonts w:asciiTheme="majorHAnsi" w:eastAsia="Times New Roman" w:hAnsiTheme="majorHAnsi" w:cstheme="majorHAnsi"/>
          <w:sz w:val="22"/>
          <w:szCs w:val="22"/>
          <w:lang/>
        </w:rPr>
        <w:t xml:space="preserve"> (DRC),</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Mathilde LIGNEAU</w:t>
      </w:r>
      <w:r w:rsidRPr="00C53B48">
        <w:rPr>
          <w:rFonts w:asciiTheme="majorHAnsi" w:eastAsia="Times New Roman" w:hAnsiTheme="majorHAnsi" w:cstheme="majorHAnsi"/>
          <w:sz w:val="22"/>
          <w:szCs w:val="22"/>
          <w:lang/>
        </w:rPr>
        <w:t xml:space="preserve"> (ACTED),</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Amelia SAVELL-BOSS</w:t>
      </w:r>
      <w:r w:rsidRPr="00C53B48">
        <w:rPr>
          <w:rFonts w:asciiTheme="majorHAnsi" w:eastAsia="Times New Roman" w:hAnsiTheme="majorHAnsi" w:cstheme="majorHAnsi"/>
          <w:sz w:val="22"/>
          <w:szCs w:val="22"/>
          <w:lang/>
        </w:rPr>
        <w:t xml:space="preserve"> (ACTED), </w:t>
      </w:r>
      <w:r w:rsidRPr="00382AA8">
        <w:rPr>
          <w:rFonts w:asciiTheme="majorHAnsi" w:eastAsia="Times New Roman" w:hAnsiTheme="majorHAnsi" w:cstheme="majorHAnsi"/>
          <w:sz w:val="22"/>
          <w:szCs w:val="22"/>
          <w:lang/>
        </w:rPr>
        <w:t>Ellie GOLDNEY</w:t>
      </w:r>
      <w:r w:rsidRPr="00C53B48">
        <w:rPr>
          <w:rFonts w:asciiTheme="majorHAnsi" w:eastAsia="Times New Roman" w:hAnsiTheme="majorHAnsi" w:cstheme="majorHAnsi"/>
          <w:sz w:val="22"/>
          <w:szCs w:val="22"/>
          <w:lang/>
        </w:rPr>
        <w:t xml:space="preserve"> (ACTED),</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Henry Orji</w:t>
      </w:r>
      <w:r w:rsidRPr="00C53B48">
        <w:rPr>
          <w:rFonts w:asciiTheme="majorHAnsi" w:eastAsia="Times New Roman" w:hAnsiTheme="majorHAnsi" w:cstheme="majorHAnsi"/>
          <w:sz w:val="22"/>
          <w:szCs w:val="22"/>
          <w:lang/>
        </w:rPr>
        <w:t xml:space="preserve"> (NRC), </w:t>
      </w:r>
      <w:r w:rsidRPr="00382AA8">
        <w:rPr>
          <w:rFonts w:asciiTheme="majorHAnsi" w:eastAsia="Times New Roman" w:hAnsiTheme="majorHAnsi" w:cstheme="majorHAnsi"/>
          <w:sz w:val="22"/>
          <w:szCs w:val="22"/>
          <w:lang/>
        </w:rPr>
        <w:t xml:space="preserve">Shadan </w:t>
      </w:r>
      <w:r w:rsidRPr="00C53B48">
        <w:rPr>
          <w:rFonts w:asciiTheme="majorHAnsi" w:eastAsia="Times New Roman" w:hAnsiTheme="majorHAnsi" w:cstheme="majorHAnsi"/>
          <w:sz w:val="22"/>
          <w:szCs w:val="22"/>
          <w:lang/>
        </w:rPr>
        <w:t>N</w:t>
      </w:r>
      <w:r w:rsidRPr="00382AA8">
        <w:rPr>
          <w:rFonts w:asciiTheme="majorHAnsi" w:eastAsia="Times New Roman" w:hAnsiTheme="majorHAnsi" w:cstheme="majorHAnsi"/>
          <w:sz w:val="22"/>
          <w:szCs w:val="22"/>
          <w:lang/>
        </w:rPr>
        <w:t>amiq</w:t>
      </w:r>
      <w:r w:rsidRPr="00C53B48">
        <w:rPr>
          <w:rFonts w:asciiTheme="majorHAnsi" w:eastAsia="Times New Roman" w:hAnsiTheme="majorHAnsi" w:cstheme="majorHAnsi"/>
          <w:sz w:val="22"/>
          <w:szCs w:val="22"/>
          <w:lang/>
        </w:rPr>
        <w:t xml:space="preserve"> (NRC), </w:t>
      </w:r>
      <w:r w:rsidRPr="00382AA8">
        <w:rPr>
          <w:rFonts w:asciiTheme="majorHAnsi" w:eastAsia="Times New Roman" w:hAnsiTheme="majorHAnsi" w:cstheme="majorHAnsi"/>
          <w:sz w:val="22"/>
          <w:szCs w:val="22"/>
          <w:lang/>
        </w:rPr>
        <w:t>Nameer Osama Abdulqader</w:t>
      </w:r>
      <w:r w:rsidRPr="00C53B48">
        <w:rPr>
          <w:rFonts w:asciiTheme="majorHAnsi" w:eastAsia="Times New Roman" w:hAnsiTheme="majorHAnsi" w:cstheme="majorHAnsi"/>
          <w:sz w:val="22"/>
          <w:szCs w:val="22"/>
          <w:lang/>
        </w:rPr>
        <w:t xml:space="preserve"> (NRC), </w:t>
      </w:r>
      <w:r w:rsidRPr="00382AA8">
        <w:rPr>
          <w:rFonts w:asciiTheme="majorHAnsi" w:eastAsia="Times New Roman" w:hAnsiTheme="majorHAnsi" w:cstheme="majorHAnsi"/>
          <w:sz w:val="22"/>
          <w:szCs w:val="22"/>
          <w:lang/>
        </w:rPr>
        <w:t xml:space="preserve">Pierre-Claver Nyandwi  </w:t>
      </w:r>
      <w:r w:rsidRPr="00C53B48">
        <w:rPr>
          <w:rFonts w:asciiTheme="majorHAnsi" w:eastAsia="Times New Roman" w:hAnsiTheme="majorHAnsi" w:cstheme="majorHAnsi"/>
          <w:sz w:val="22"/>
          <w:szCs w:val="22"/>
          <w:lang/>
        </w:rPr>
        <w:t xml:space="preserve">(UNHCR), </w:t>
      </w:r>
      <w:r w:rsidRPr="00382AA8">
        <w:rPr>
          <w:rFonts w:asciiTheme="majorHAnsi" w:eastAsia="Times New Roman" w:hAnsiTheme="majorHAnsi" w:cstheme="majorHAnsi"/>
          <w:sz w:val="22"/>
          <w:szCs w:val="22"/>
          <w:lang/>
        </w:rPr>
        <w:t>Walid Al-Hashedy</w:t>
      </w:r>
      <w:r w:rsidRPr="00C53B48">
        <w:rPr>
          <w:rFonts w:asciiTheme="majorHAnsi" w:eastAsia="Times New Roman" w:hAnsiTheme="majorHAnsi" w:cstheme="majorHAnsi"/>
          <w:sz w:val="22"/>
          <w:szCs w:val="22"/>
          <w:lang/>
        </w:rPr>
        <w:t xml:space="preserve"> (UNHCR), John Macharia (UNHCR), </w:t>
      </w:r>
      <w:r w:rsidRPr="00382AA8">
        <w:rPr>
          <w:rFonts w:asciiTheme="majorHAnsi" w:eastAsia="Times New Roman" w:hAnsiTheme="majorHAnsi" w:cstheme="majorHAnsi"/>
          <w:sz w:val="22"/>
          <w:szCs w:val="22"/>
          <w:lang/>
        </w:rPr>
        <w:t>Veronica Adele COSTARELLI</w:t>
      </w:r>
      <w:r w:rsidRPr="00C53B48">
        <w:rPr>
          <w:rFonts w:asciiTheme="majorHAnsi" w:eastAsia="Times New Roman" w:hAnsiTheme="majorHAnsi" w:cstheme="majorHAnsi"/>
          <w:sz w:val="22"/>
          <w:szCs w:val="22"/>
          <w:lang/>
        </w:rPr>
        <w:t xml:space="preserve"> (IOM), </w:t>
      </w:r>
      <w:r w:rsidRPr="00382AA8">
        <w:rPr>
          <w:rFonts w:asciiTheme="majorHAnsi" w:eastAsia="Times New Roman" w:hAnsiTheme="majorHAnsi" w:cstheme="majorHAnsi"/>
          <w:sz w:val="22"/>
          <w:szCs w:val="22"/>
          <w:lang/>
        </w:rPr>
        <w:t>Mahmud Naief</w:t>
      </w:r>
      <w:r w:rsidRPr="00C53B48">
        <w:rPr>
          <w:rFonts w:asciiTheme="majorHAnsi" w:eastAsia="Times New Roman" w:hAnsiTheme="majorHAnsi" w:cstheme="majorHAnsi"/>
          <w:sz w:val="22"/>
          <w:szCs w:val="22"/>
          <w:lang/>
        </w:rPr>
        <w:t xml:space="preserve"> (IOM), </w:t>
      </w:r>
      <w:r w:rsidRPr="00382AA8">
        <w:rPr>
          <w:rFonts w:asciiTheme="majorHAnsi" w:eastAsia="Times New Roman" w:hAnsiTheme="majorHAnsi" w:cstheme="majorHAnsi"/>
          <w:sz w:val="22"/>
          <w:szCs w:val="22"/>
          <w:lang/>
        </w:rPr>
        <w:t>Adam James</w:t>
      </w:r>
      <w:r w:rsidRPr="00C53B48">
        <w:rPr>
          <w:rFonts w:asciiTheme="majorHAnsi" w:eastAsia="Times New Roman" w:hAnsiTheme="majorHAnsi" w:cstheme="majorHAnsi"/>
          <w:sz w:val="22"/>
          <w:szCs w:val="22"/>
          <w:lang/>
        </w:rPr>
        <w:t xml:space="preserve"> (IOM)</w:t>
      </w:r>
    </w:p>
    <w:p w14:paraId="66BC97FD" w14:textId="77777777" w:rsidR="00382AA8" w:rsidRPr="00C53B48" w:rsidRDefault="00382AA8" w:rsidP="00023284">
      <w:pPr>
        <w:rPr>
          <w:rFonts w:asciiTheme="majorHAnsi" w:hAnsiTheme="majorHAnsi" w:cstheme="majorHAnsi"/>
          <w:b/>
          <w:sz w:val="22"/>
          <w:szCs w:val="22"/>
        </w:rPr>
      </w:pPr>
    </w:p>
    <w:p w14:paraId="166296FD" w14:textId="59A33F34" w:rsidR="00295D7D" w:rsidRPr="00C53B48" w:rsidRDefault="00BD7CCA" w:rsidP="00023284">
      <w:pPr>
        <w:rPr>
          <w:rFonts w:asciiTheme="majorHAnsi" w:hAnsiTheme="majorHAnsi" w:cstheme="majorHAnsi"/>
          <w:bCs/>
          <w:sz w:val="22"/>
          <w:szCs w:val="22"/>
          <w:u w:val="single"/>
        </w:rPr>
      </w:pPr>
      <w:r w:rsidRPr="00C53B48">
        <w:rPr>
          <w:rFonts w:asciiTheme="majorHAnsi" w:hAnsiTheme="majorHAnsi" w:cstheme="majorHAnsi"/>
          <w:bCs/>
          <w:sz w:val="22"/>
          <w:szCs w:val="22"/>
          <w:u w:val="single"/>
        </w:rPr>
        <w:t xml:space="preserve">Attendance:  </w:t>
      </w:r>
      <w:r w:rsidR="00745C71" w:rsidRPr="00C53B48">
        <w:rPr>
          <w:rFonts w:asciiTheme="majorHAnsi" w:hAnsiTheme="majorHAnsi" w:cstheme="majorHAnsi"/>
          <w:bCs/>
          <w:sz w:val="22"/>
          <w:szCs w:val="22"/>
          <w:u w:val="single"/>
        </w:rPr>
        <w:t xml:space="preserve"> </w:t>
      </w:r>
    </w:p>
    <w:p w14:paraId="76CB3317" w14:textId="334B3B69" w:rsidR="00382AA8" w:rsidRPr="00C53B48" w:rsidRDefault="00382AA8" w:rsidP="00023284">
      <w:pPr>
        <w:rPr>
          <w:rFonts w:asciiTheme="majorHAnsi" w:eastAsia="Times New Roman" w:hAnsiTheme="majorHAnsi" w:cstheme="majorHAnsi"/>
          <w:sz w:val="22"/>
          <w:szCs w:val="22"/>
          <w:lang/>
        </w:rPr>
      </w:pPr>
      <w:r w:rsidRPr="00382AA8">
        <w:rPr>
          <w:rFonts w:asciiTheme="majorHAnsi" w:eastAsia="Times New Roman" w:hAnsiTheme="majorHAnsi" w:cstheme="majorHAnsi"/>
          <w:sz w:val="22"/>
          <w:szCs w:val="22"/>
          <w:lang/>
        </w:rPr>
        <w:t>Thomas Stork</w:t>
      </w:r>
      <w:r w:rsidRPr="00C53B48">
        <w:rPr>
          <w:rFonts w:asciiTheme="majorHAnsi" w:eastAsia="Times New Roman" w:hAnsiTheme="majorHAnsi" w:cstheme="majorHAnsi"/>
          <w:sz w:val="22"/>
          <w:szCs w:val="22"/>
          <w:lang/>
        </w:rPr>
        <w:t xml:space="preserve"> (DRC),</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Mathilde LIGNEAU</w:t>
      </w:r>
      <w:r w:rsidRPr="00C53B48">
        <w:rPr>
          <w:rFonts w:asciiTheme="majorHAnsi" w:eastAsia="Times New Roman" w:hAnsiTheme="majorHAnsi" w:cstheme="majorHAnsi"/>
          <w:sz w:val="22"/>
          <w:szCs w:val="22"/>
          <w:lang/>
        </w:rPr>
        <w:t xml:space="preserve"> (ACTED),</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Ellie GOLDNEY</w:t>
      </w:r>
      <w:r w:rsidRPr="00C53B48">
        <w:rPr>
          <w:rFonts w:asciiTheme="majorHAnsi" w:eastAsia="Times New Roman" w:hAnsiTheme="majorHAnsi" w:cstheme="majorHAnsi"/>
          <w:sz w:val="22"/>
          <w:szCs w:val="22"/>
          <w:lang/>
        </w:rPr>
        <w:t xml:space="preserve"> (ACTED),</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Henry Orji</w:t>
      </w:r>
      <w:r w:rsidRPr="00C53B48">
        <w:rPr>
          <w:rFonts w:asciiTheme="majorHAnsi" w:eastAsia="Times New Roman" w:hAnsiTheme="majorHAnsi" w:cstheme="majorHAnsi"/>
          <w:sz w:val="22"/>
          <w:szCs w:val="22"/>
          <w:lang/>
        </w:rPr>
        <w:t xml:space="preserve"> (NRC),</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Nameer Osama Abdulqader</w:t>
      </w:r>
      <w:r w:rsidRPr="00C53B48">
        <w:rPr>
          <w:rFonts w:asciiTheme="majorHAnsi" w:eastAsia="Times New Roman" w:hAnsiTheme="majorHAnsi" w:cstheme="majorHAnsi"/>
          <w:sz w:val="22"/>
          <w:szCs w:val="22"/>
          <w:lang/>
        </w:rPr>
        <w:t xml:space="preserve"> (NRC), </w:t>
      </w:r>
      <w:r w:rsidRPr="00382AA8">
        <w:rPr>
          <w:rFonts w:asciiTheme="majorHAnsi" w:eastAsia="Times New Roman" w:hAnsiTheme="majorHAnsi" w:cstheme="majorHAnsi"/>
          <w:sz w:val="22"/>
          <w:szCs w:val="22"/>
          <w:lang/>
        </w:rPr>
        <w:t>Walid Al-Hashedy</w:t>
      </w:r>
      <w:r w:rsidRPr="00C53B48">
        <w:rPr>
          <w:rFonts w:asciiTheme="majorHAnsi" w:eastAsia="Times New Roman" w:hAnsiTheme="majorHAnsi" w:cstheme="majorHAnsi"/>
          <w:sz w:val="22"/>
          <w:szCs w:val="22"/>
          <w:lang/>
        </w:rPr>
        <w:t xml:space="preserve"> (UNHCR),</w:t>
      </w:r>
      <w:r w:rsidRPr="00C53B48">
        <w:rPr>
          <w:rFonts w:asciiTheme="majorHAnsi" w:eastAsia="Times New Roman" w:hAnsiTheme="majorHAnsi" w:cstheme="majorHAnsi"/>
          <w:sz w:val="22"/>
          <w:szCs w:val="22"/>
          <w:lang/>
        </w:rPr>
        <w:t xml:space="preserve"> </w:t>
      </w:r>
      <w:r w:rsidRPr="00382AA8">
        <w:rPr>
          <w:rFonts w:asciiTheme="majorHAnsi" w:eastAsia="Times New Roman" w:hAnsiTheme="majorHAnsi" w:cstheme="majorHAnsi"/>
          <w:sz w:val="22"/>
          <w:szCs w:val="22"/>
          <w:lang/>
        </w:rPr>
        <w:t>Adam James</w:t>
      </w:r>
      <w:r w:rsidRPr="00C53B48">
        <w:rPr>
          <w:rFonts w:asciiTheme="majorHAnsi" w:eastAsia="Times New Roman" w:hAnsiTheme="majorHAnsi" w:cstheme="majorHAnsi"/>
          <w:sz w:val="22"/>
          <w:szCs w:val="22"/>
          <w:lang/>
        </w:rPr>
        <w:t xml:space="preserve"> (IOM)</w:t>
      </w:r>
    </w:p>
    <w:p w14:paraId="6832F805" w14:textId="0661BF99" w:rsidR="00382AA8" w:rsidRPr="00C53B48" w:rsidRDefault="00382AA8" w:rsidP="00023284">
      <w:pPr>
        <w:rPr>
          <w:rFonts w:asciiTheme="majorHAnsi" w:eastAsia="Times New Roman" w:hAnsiTheme="majorHAnsi" w:cstheme="majorHAnsi"/>
          <w:sz w:val="22"/>
          <w:szCs w:val="22"/>
          <w:lang/>
        </w:rPr>
      </w:pPr>
    </w:p>
    <w:p w14:paraId="6EFFF3A5" w14:textId="0161C81D" w:rsidR="00382AA8" w:rsidRPr="00C53B48" w:rsidRDefault="00382AA8" w:rsidP="00023284">
      <w:pPr>
        <w:rPr>
          <w:rFonts w:asciiTheme="majorHAnsi" w:hAnsiTheme="majorHAnsi" w:cstheme="majorHAnsi"/>
          <w:sz w:val="22"/>
          <w:szCs w:val="22"/>
        </w:rPr>
      </w:pPr>
      <w:r w:rsidRPr="00C53B48">
        <w:rPr>
          <w:rFonts w:asciiTheme="majorHAnsi" w:eastAsia="Times New Roman" w:hAnsiTheme="majorHAnsi" w:cstheme="majorHAnsi"/>
          <w:sz w:val="22"/>
          <w:szCs w:val="22"/>
          <w:u w:val="single"/>
          <w:lang/>
        </w:rPr>
        <w:t>Facilitators:</w:t>
      </w:r>
      <w:r w:rsidRPr="00C53B48">
        <w:rPr>
          <w:rFonts w:asciiTheme="majorHAnsi" w:eastAsia="Times New Roman" w:hAnsiTheme="majorHAnsi" w:cstheme="majorHAnsi"/>
          <w:sz w:val="22"/>
          <w:szCs w:val="22"/>
          <w:lang/>
        </w:rPr>
        <w:t xml:space="preserve"> </w:t>
      </w:r>
      <w:r w:rsidRPr="00C53B48">
        <w:rPr>
          <w:rFonts w:asciiTheme="majorHAnsi" w:hAnsiTheme="majorHAnsi" w:cstheme="majorHAnsi"/>
          <w:sz w:val="22"/>
          <w:szCs w:val="22"/>
        </w:rPr>
        <w:t>Giovanna Federici (NRC), Annika Grafweg (IOM)</w:t>
      </w:r>
    </w:p>
    <w:p w14:paraId="1F46A062" w14:textId="73838AA5" w:rsidR="00D7068D" w:rsidRPr="00C53B48" w:rsidRDefault="00D7068D" w:rsidP="00023284">
      <w:pPr>
        <w:rPr>
          <w:rFonts w:asciiTheme="majorHAnsi" w:hAnsiTheme="majorHAnsi" w:cstheme="majorHAnsi"/>
          <w:sz w:val="22"/>
          <w:szCs w:val="22"/>
        </w:rPr>
      </w:pPr>
    </w:p>
    <w:p w14:paraId="186AC661" w14:textId="53C8FA8A" w:rsidR="00D7068D" w:rsidRPr="00C53B48" w:rsidRDefault="00D7068D" w:rsidP="00023284">
      <w:pPr>
        <w:rPr>
          <w:rFonts w:asciiTheme="majorHAnsi" w:hAnsiTheme="majorHAnsi" w:cstheme="majorHAnsi"/>
          <w:sz w:val="22"/>
          <w:szCs w:val="22"/>
        </w:rPr>
      </w:pPr>
      <w:r w:rsidRPr="00C53B48">
        <w:rPr>
          <w:rFonts w:asciiTheme="majorHAnsi" w:hAnsiTheme="majorHAnsi" w:cstheme="majorHAnsi"/>
          <w:sz w:val="22"/>
          <w:szCs w:val="22"/>
          <w:u w:val="single"/>
        </w:rPr>
        <w:t xml:space="preserve">Documents shared: </w:t>
      </w:r>
      <w:r w:rsidRPr="00C53B48">
        <w:rPr>
          <w:rFonts w:asciiTheme="majorHAnsi" w:hAnsiTheme="majorHAnsi" w:cstheme="majorHAnsi"/>
          <w:sz w:val="22"/>
          <w:szCs w:val="22"/>
        </w:rPr>
        <w:t>Meeting Agenda, Miroboard</w:t>
      </w:r>
      <w:r w:rsidRPr="00C53B48">
        <w:rPr>
          <w:rFonts w:asciiTheme="majorHAnsi" w:hAnsiTheme="majorHAnsi" w:cstheme="majorHAnsi"/>
        </w:rPr>
        <w:t xml:space="preserve"> </w:t>
      </w:r>
      <w:hyperlink r:id="rId11" w:history="1">
        <w:r w:rsidRPr="00C53B48">
          <w:rPr>
            <w:rStyle w:val="Hyperlink"/>
            <w:rFonts w:asciiTheme="majorHAnsi" w:hAnsiTheme="majorHAnsi" w:cstheme="majorHAnsi"/>
          </w:rPr>
          <w:t>HERE</w:t>
        </w:r>
      </w:hyperlink>
      <w:r w:rsidRPr="00C53B48">
        <w:rPr>
          <w:rFonts w:asciiTheme="majorHAnsi" w:hAnsiTheme="majorHAnsi" w:cstheme="majorHAnsi"/>
        </w:rPr>
        <w:t xml:space="preserve"> , </w:t>
      </w:r>
      <w:r w:rsidR="00C53B48" w:rsidRPr="00C53B48">
        <w:rPr>
          <w:rFonts w:asciiTheme="majorHAnsi" w:hAnsiTheme="majorHAnsi" w:cstheme="majorHAnsi"/>
        </w:rPr>
        <w:t xml:space="preserve">Access to </w:t>
      </w:r>
      <w:r w:rsidRPr="00C53B48">
        <w:rPr>
          <w:rFonts w:asciiTheme="majorHAnsi" w:hAnsiTheme="majorHAnsi" w:cstheme="majorHAnsi"/>
        </w:rPr>
        <w:t xml:space="preserve">Share folder for reference group </w:t>
      </w:r>
      <w:r w:rsidR="00C53B48" w:rsidRPr="00C53B48">
        <w:rPr>
          <w:rFonts w:asciiTheme="majorHAnsi" w:hAnsiTheme="majorHAnsi" w:cstheme="majorHAnsi"/>
        </w:rPr>
        <w:t>– please see e-mail.</w:t>
      </w:r>
    </w:p>
    <w:p w14:paraId="44417F28" w14:textId="1FB803EA" w:rsidR="00D7068D" w:rsidRPr="00C53B48" w:rsidRDefault="00D7068D" w:rsidP="00023284">
      <w:pPr>
        <w:rPr>
          <w:rFonts w:asciiTheme="majorHAnsi" w:hAnsiTheme="majorHAnsi" w:cstheme="majorHAnsi"/>
          <w:sz w:val="22"/>
          <w:szCs w:val="22"/>
        </w:rPr>
      </w:pPr>
    </w:p>
    <w:p w14:paraId="141A3501" w14:textId="77777777" w:rsidR="00D7068D" w:rsidRPr="00C53B48" w:rsidRDefault="00D7068D" w:rsidP="00D7068D">
      <w:pPr>
        <w:jc w:val="center"/>
        <w:rPr>
          <w:rFonts w:asciiTheme="majorHAnsi" w:hAnsiTheme="majorHAnsi" w:cstheme="majorHAnsi"/>
          <w:b/>
          <w:bCs/>
        </w:rPr>
      </w:pPr>
      <w:r w:rsidRPr="00C53B48">
        <w:rPr>
          <w:rFonts w:asciiTheme="majorHAnsi" w:hAnsiTheme="majorHAnsi" w:cstheme="majorHAnsi"/>
          <w:b/>
          <w:bCs/>
        </w:rPr>
        <w:t>Agenda</w:t>
      </w:r>
    </w:p>
    <w:p w14:paraId="4C7013A5" w14:textId="77777777" w:rsidR="00D7068D" w:rsidRPr="00C53B48" w:rsidRDefault="00D7068D" w:rsidP="00D7068D">
      <w:pPr>
        <w:jc w:val="center"/>
        <w:rPr>
          <w:rFonts w:asciiTheme="majorHAnsi" w:hAnsiTheme="majorHAnsi" w:cstheme="majorHAnsi"/>
          <w:b/>
          <w:bCs/>
        </w:rPr>
      </w:pPr>
      <w:r w:rsidRPr="00C53B48">
        <w:rPr>
          <w:rFonts w:asciiTheme="majorHAnsi" w:hAnsiTheme="majorHAnsi" w:cstheme="majorHAnsi"/>
          <w:b/>
          <w:bCs/>
        </w:rPr>
        <w:t>CCCM ABA working group</w:t>
      </w:r>
    </w:p>
    <w:p w14:paraId="02AE8832" w14:textId="77777777" w:rsidR="00D7068D" w:rsidRPr="00C53B48" w:rsidRDefault="00D7068D" w:rsidP="00D7068D">
      <w:pPr>
        <w:jc w:val="center"/>
        <w:rPr>
          <w:rFonts w:asciiTheme="majorHAnsi" w:hAnsiTheme="majorHAnsi" w:cstheme="majorHAnsi"/>
          <w:b/>
          <w:bCs/>
        </w:rPr>
      </w:pPr>
      <w:r w:rsidRPr="00C53B48">
        <w:rPr>
          <w:rFonts w:asciiTheme="majorHAnsi" w:hAnsiTheme="majorHAnsi" w:cstheme="majorHAnsi"/>
          <w:b/>
          <w:bCs/>
        </w:rPr>
        <w:t>1</w:t>
      </w:r>
      <w:r w:rsidRPr="00C53B48">
        <w:rPr>
          <w:rFonts w:asciiTheme="majorHAnsi" w:hAnsiTheme="majorHAnsi" w:cstheme="majorHAnsi"/>
          <w:b/>
          <w:bCs/>
          <w:vertAlign w:val="superscript"/>
        </w:rPr>
        <w:t>st</w:t>
      </w:r>
      <w:r w:rsidRPr="00C53B48">
        <w:rPr>
          <w:rFonts w:asciiTheme="majorHAnsi" w:hAnsiTheme="majorHAnsi" w:cstheme="majorHAnsi"/>
          <w:b/>
          <w:bCs/>
        </w:rPr>
        <w:t xml:space="preserve"> reference group meeting- 18-11-21</w:t>
      </w:r>
    </w:p>
    <w:p w14:paraId="7CABA52D" w14:textId="77777777" w:rsidR="00D7068D" w:rsidRPr="00C53B48" w:rsidRDefault="00D7068D" w:rsidP="00D7068D">
      <w:pPr>
        <w:rPr>
          <w:rFonts w:asciiTheme="majorHAnsi" w:hAnsiTheme="majorHAnsi" w:cstheme="majorHAnsi"/>
          <w:b/>
          <w:bCs/>
        </w:rPr>
      </w:pPr>
    </w:p>
    <w:tbl>
      <w:tblPr>
        <w:tblStyle w:val="TableGrid"/>
        <w:tblW w:w="8177" w:type="dxa"/>
        <w:tblLook w:val="04A0" w:firstRow="1" w:lastRow="0" w:firstColumn="1" w:lastColumn="0" w:noHBand="0" w:noVBand="1"/>
      </w:tblPr>
      <w:tblGrid>
        <w:gridCol w:w="8177"/>
      </w:tblGrid>
      <w:tr w:rsidR="00D7068D" w:rsidRPr="00C53B48" w14:paraId="2718F333" w14:textId="77777777" w:rsidTr="00D7068D">
        <w:tc>
          <w:tcPr>
            <w:tcW w:w="8177" w:type="dxa"/>
            <w:shd w:val="clear" w:color="auto" w:fill="D9D9D9" w:themeFill="background1" w:themeFillShade="D9"/>
          </w:tcPr>
          <w:p w14:paraId="14B60CE2" w14:textId="77777777" w:rsidR="00D7068D" w:rsidRPr="00C53B48" w:rsidRDefault="00D7068D" w:rsidP="005D1767">
            <w:pPr>
              <w:rPr>
                <w:rFonts w:asciiTheme="majorHAnsi" w:hAnsiTheme="majorHAnsi" w:cstheme="majorHAnsi"/>
              </w:rPr>
            </w:pPr>
            <w:r w:rsidRPr="00C53B48">
              <w:rPr>
                <w:rFonts w:asciiTheme="majorHAnsi" w:hAnsiTheme="majorHAnsi" w:cstheme="majorHAnsi"/>
              </w:rPr>
              <w:t>Welcome &amp; Introduction</w:t>
            </w:r>
          </w:p>
        </w:tc>
      </w:tr>
      <w:tr w:rsidR="00D7068D" w:rsidRPr="00C53B48" w14:paraId="4B9CFEB3" w14:textId="77777777" w:rsidTr="00D7068D">
        <w:tc>
          <w:tcPr>
            <w:tcW w:w="8177" w:type="dxa"/>
            <w:shd w:val="clear" w:color="auto" w:fill="D9D9D9" w:themeFill="background1" w:themeFillShade="D9"/>
          </w:tcPr>
          <w:p w14:paraId="63DA5FE0" w14:textId="77777777" w:rsidR="00D7068D" w:rsidRPr="00C53B48" w:rsidRDefault="00D7068D" w:rsidP="005D1767">
            <w:pPr>
              <w:rPr>
                <w:rFonts w:asciiTheme="majorHAnsi" w:hAnsiTheme="majorHAnsi" w:cstheme="majorHAnsi"/>
              </w:rPr>
            </w:pPr>
            <w:r w:rsidRPr="00C53B48">
              <w:rPr>
                <w:rFonts w:asciiTheme="majorHAnsi" w:hAnsiTheme="majorHAnsi" w:cstheme="majorHAnsi"/>
              </w:rPr>
              <w:t>Background &amp; What is the reference group?</w:t>
            </w:r>
          </w:p>
        </w:tc>
      </w:tr>
      <w:tr w:rsidR="00D7068D" w:rsidRPr="00C53B48" w14:paraId="69B3C3B7" w14:textId="77777777" w:rsidTr="00D7068D">
        <w:tc>
          <w:tcPr>
            <w:tcW w:w="8177" w:type="dxa"/>
            <w:shd w:val="clear" w:color="auto" w:fill="DDD9C3" w:themeFill="background2" w:themeFillShade="E6"/>
          </w:tcPr>
          <w:p w14:paraId="25E8A94D" w14:textId="77777777" w:rsidR="00D7068D" w:rsidRPr="00C53B48" w:rsidRDefault="00D7068D" w:rsidP="00D7068D">
            <w:pPr>
              <w:pStyle w:val="ListParagraph"/>
              <w:numPr>
                <w:ilvl w:val="0"/>
                <w:numId w:val="36"/>
              </w:numPr>
              <w:spacing w:after="0" w:line="240" w:lineRule="auto"/>
              <w:rPr>
                <w:rFonts w:asciiTheme="majorHAnsi" w:hAnsiTheme="majorHAnsi" w:cstheme="majorHAnsi"/>
              </w:rPr>
            </w:pPr>
            <w:r w:rsidRPr="00C53B48">
              <w:rPr>
                <w:rFonts w:asciiTheme="majorHAnsi" w:hAnsiTheme="majorHAnsi" w:cstheme="majorHAnsi"/>
              </w:rPr>
              <w:t xml:space="preserve">Understanding the problem </w:t>
            </w:r>
          </w:p>
        </w:tc>
      </w:tr>
      <w:tr w:rsidR="00D7068D" w:rsidRPr="00C53B48" w14:paraId="22E65146" w14:textId="77777777" w:rsidTr="00D7068D">
        <w:tc>
          <w:tcPr>
            <w:tcW w:w="8177" w:type="dxa"/>
          </w:tcPr>
          <w:p w14:paraId="27BAA79F" w14:textId="77777777" w:rsidR="00D7068D" w:rsidRPr="00C53B48" w:rsidRDefault="00D7068D" w:rsidP="005D1767">
            <w:pPr>
              <w:rPr>
                <w:rFonts w:asciiTheme="majorHAnsi" w:hAnsiTheme="majorHAnsi" w:cstheme="majorHAnsi"/>
                <w:sz w:val="20"/>
                <w:szCs w:val="20"/>
              </w:rPr>
            </w:pPr>
            <w:r w:rsidRPr="00C53B48">
              <w:rPr>
                <w:rFonts w:asciiTheme="majorHAnsi" w:hAnsiTheme="majorHAnsi" w:cstheme="majorHAnsi"/>
                <w:sz w:val="20"/>
                <w:szCs w:val="20"/>
              </w:rPr>
              <w:t>Working in pairs @2:</w:t>
            </w:r>
          </w:p>
          <w:p w14:paraId="3EBD59E0" w14:textId="77777777" w:rsidR="00D7068D" w:rsidRPr="00C53B48" w:rsidRDefault="00D7068D" w:rsidP="005D1767">
            <w:pPr>
              <w:rPr>
                <w:rFonts w:asciiTheme="majorHAnsi" w:hAnsiTheme="majorHAnsi" w:cstheme="majorHAnsi"/>
                <w:i/>
                <w:iCs/>
                <w:sz w:val="20"/>
                <w:szCs w:val="20"/>
                <w:u w:val="single"/>
              </w:rPr>
            </w:pPr>
            <w:r w:rsidRPr="00C53B48">
              <w:rPr>
                <w:rFonts w:asciiTheme="majorHAnsi" w:hAnsiTheme="majorHAnsi" w:cstheme="majorHAnsi"/>
                <w:i/>
                <w:iCs/>
                <w:sz w:val="20"/>
                <w:szCs w:val="20"/>
                <w:u w:val="single"/>
              </w:rPr>
              <w:t xml:space="preserve">Miro board: </w:t>
            </w:r>
          </w:p>
          <w:p w14:paraId="012DBB6C" w14:textId="77777777" w:rsidR="00D7068D" w:rsidRPr="00C53B48" w:rsidRDefault="00D7068D" w:rsidP="00D7068D">
            <w:pPr>
              <w:pStyle w:val="ListParagraph"/>
              <w:numPr>
                <w:ilvl w:val="0"/>
                <w:numId w:val="35"/>
              </w:numPr>
              <w:spacing w:after="0" w:line="240" w:lineRule="auto"/>
              <w:rPr>
                <w:rFonts w:asciiTheme="majorHAnsi" w:hAnsiTheme="majorHAnsi" w:cstheme="majorHAnsi"/>
                <w:i/>
                <w:iCs/>
                <w:sz w:val="20"/>
                <w:szCs w:val="20"/>
              </w:rPr>
            </w:pPr>
            <w:r w:rsidRPr="00C53B48">
              <w:rPr>
                <w:rFonts w:asciiTheme="majorHAnsi" w:hAnsiTheme="majorHAnsi" w:cstheme="majorHAnsi"/>
                <w:i/>
                <w:iCs/>
                <w:sz w:val="20"/>
                <w:szCs w:val="20"/>
              </w:rPr>
              <w:t>Where do you look, when you need advice, tools, guidance for ABA?</w:t>
            </w:r>
          </w:p>
          <w:p w14:paraId="527BD7EE" w14:textId="77777777" w:rsidR="00D7068D" w:rsidRPr="00C53B48" w:rsidRDefault="00D7068D" w:rsidP="00D7068D">
            <w:pPr>
              <w:pStyle w:val="ListParagraph"/>
              <w:numPr>
                <w:ilvl w:val="0"/>
                <w:numId w:val="35"/>
              </w:numPr>
              <w:spacing w:after="0" w:line="240" w:lineRule="auto"/>
              <w:rPr>
                <w:rFonts w:asciiTheme="majorHAnsi" w:hAnsiTheme="majorHAnsi" w:cstheme="majorHAnsi"/>
                <w:i/>
                <w:iCs/>
                <w:sz w:val="20"/>
                <w:szCs w:val="20"/>
              </w:rPr>
            </w:pPr>
            <w:bookmarkStart w:id="0" w:name="_Hlk88559278"/>
            <w:r w:rsidRPr="00C53B48">
              <w:rPr>
                <w:rFonts w:asciiTheme="majorHAnsi" w:hAnsiTheme="majorHAnsi" w:cstheme="majorHAnsi"/>
                <w:i/>
                <w:iCs/>
                <w:sz w:val="20"/>
                <w:szCs w:val="20"/>
              </w:rPr>
              <w:t xml:space="preserve">What do you look for?  </w:t>
            </w:r>
          </w:p>
          <w:p w14:paraId="74179A0E" w14:textId="77777777" w:rsidR="00D7068D" w:rsidRPr="00C53B48" w:rsidRDefault="00D7068D" w:rsidP="00D7068D">
            <w:pPr>
              <w:pStyle w:val="ListParagraph"/>
              <w:numPr>
                <w:ilvl w:val="0"/>
                <w:numId w:val="35"/>
              </w:numPr>
              <w:spacing w:after="0" w:line="240" w:lineRule="auto"/>
              <w:rPr>
                <w:rFonts w:asciiTheme="majorHAnsi" w:hAnsiTheme="majorHAnsi" w:cstheme="majorHAnsi"/>
                <w:i/>
                <w:iCs/>
                <w:sz w:val="20"/>
                <w:szCs w:val="20"/>
              </w:rPr>
            </w:pPr>
            <w:r w:rsidRPr="00C53B48">
              <w:rPr>
                <w:rFonts w:asciiTheme="majorHAnsi" w:hAnsiTheme="majorHAnsi" w:cstheme="majorHAnsi"/>
                <w:i/>
                <w:iCs/>
                <w:sz w:val="20"/>
                <w:szCs w:val="20"/>
              </w:rPr>
              <w:t>Who do you speak to?</w:t>
            </w:r>
          </w:p>
          <w:p w14:paraId="487DF329" w14:textId="77777777" w:rsidR="00D7068D" w:rsidRPr="00C53B48" w:rsidRDefault="00D7068D" w:rsidP="00D7068D">
            <w:pPr>
              <w:pStyle w:val="ListParagraph"/>
              <w:numPr>
                <w:ilvl w:val="0"/>
                <w:numId w:val="35"/>
              </w:numPr>
              <w:spacing w:after="0" w:line="240" w:lineRule="auto"/>
              <w:rPr>
                <w:rFonts w:asciiTheme="majorHAnsi" w:hAnsiTheme="majorHAnsi" w:cstheme="majorHAnsi"/>
                <w:i/>
                <w:iCs/>
              </w:rPr>
            </w:pPr>
            <w:r w:rsidRPr="00C53B48">
              <w:rPr>
                <w:rFonts w:asciiTheme="majorHAnsi" w:hAnsiTheme="majorHAnsi" w:cstheme="majorHAnsi"/>
                <w:i/>
                <w:iCs/>
                <w:sz w:val="20"/>
                <w:szCs w:val="20"/>
              </w:rPr>
              <w:t>How do you search?</w:t>
            </w:r>
            <w:r w:rsidRPr="00C53B48">
              <w:rPr>
                <w:rFonts w:asciiTheme="majorHAnsi" w:hAnsiTheme="majorHAnsi" w:cstheme="majorHAnsi"/>
                <w:i/>
                <w:iCs/>
              </w:rPr>
              <w:t xml:space="preserve"> </w:t>
            </w:r>
            <w:bookmarkEnd w:id="0"/>
          </w:p>
        </w:tc>
      </w:tr>
      <w:tr w:rsidR="00D7068D" w:rsidRPr="00C53B48" w14:paraId="3103B793" w14:textId="77777777" w:rsidTr="00D7068D">
        <w:tc>
          <w:tcPr>
            <w:tcW w:w="8177" w:type="dxa"/>
          </w:tcPr>
          <w:p w14:paraId="47BCCCA5" w14:textId="77777777" w:rsidR="00D7068D" w:rsidRPr="00C53B48" w:rsidRDefault="00D7068D" w:rsidP="005D1767">
            <w:pPr>
              <w:rPr>
                <w:rFonts w:asciiTheme="majorHAnsi" w:hAnsiTheme="majorHAnsi" w:cstheme="majorHAnsi"/>
                <w:sz w:val="20"/>
                <w:szCs w:val="20"/>
              </w:rPr>
            </w:pPr>
            <w:r w:rsidRPr="00C53B48">
              <w:rPr>
                <w:rFonts w:asciiTheme="majorHAnsi" w:hAnsiTheme="majorHAnsi" w:cstheme="majorHAnsi"/>
                <w:sz w:val="20"/>
                <w:szCs w:val="20"/>
              </w:rPr>
              <w:t>Plenary discussion</w:t>
            </w:r>
          </w:p>
        </w:tc>
      </w:tr>
      <w:tr w:rsidR="00D7068D" w:rsidRPr="00C53B48" w14:paraId="456C7FAB" w14:textId="77777777" w:rsidTr="00D7068D">
        <w:tc>
          <w:tcPr>
            <w:tcW w:w="8177" w:type="dxa"/>
            <w:shd w:val="clear" w:color="auto" w:fill="D9D9D9" w:themeFill="background1" w:themeFillShade="D9"/>
          </w:tcPr>
          <w:p w14:paraId="65533D88" w14:textId="77777777" w:rsidR="00D7068D" w:rsidRPr="00C53B48" w:rsidRDefault="00D7068D" w:rsidP="00D7068D">
            <w:pPr>
              <w:pStyle w:val="ListParagraph"/>
              <w:numPr>
                <w:ilvl w:val="0"/>
                <w:numId w:val="36"/>
              </w:numPr>
              <w:spacing w:after="0" w:line="240" w:lineRule="auto"/>
              <w:rPr>
                <w:rFonts w:asciiTheme="majorHAnsi" w:hAnsiTheme="majorHAnsi" w:cstheme="majorHAnsi"/>
              </w:rPr>
            </w:pPr>
            <w:r w:rsidRPr="00C53B48">
              <w:rPr>
                <w:rFonts w:asciiTheme="majorHAnsi" w:hAnsiTheme="majorHAnsi" w:cstheme="majorHAnsi"/>
              </w:rPr>
              <w:t>“Stocktaking”</w:t>
            </w:r>
          </w:p>
        </w:tc>
      </w:tr>
      <w:tr w:rsidR="00D7068D" w:rsidRPr="00C53B48" w14:paraId="122F2EDA" w14:textId="77777777" w:rsidTr="00D7068D">
        <w:tc>
          <w:tcPr>
            <w:tcW w:w="8177" w:type="dxa"/>
          </w:tcPr>
          <w:p w14:paraId="0C9E2953" w14:textId="77777777" w:rsidR="00D7068D" w:rsidRPr="00C53B48" w:rsidRDefault="00D7068D" w:rsidP="005D1767">
            <w:pPr>
              <w:rPr>
                <w:rFonts w:asciiTheme="majorHAnsi" w:hAnsiTheme="majorHAnsi" w:cstheme="majorHAnsi"/>
                <w:sz w:val="20"/>
                <w:szCs w:val="20"/>
              </w:rPr>
            </w:pPr>
            <w:r w:rsidRPr="00C53B48">
              <w:rPr>
                <w:rFonts w:asciiTheme="majorHAnsi" w:hAnsiTheme="majorHAnsi" w:cstheme="majorHAnsi"/>
                <w:sz w:val="20"/>
                <w:szCs w:val="20"/>
              </w:rPr>
              <w:t>Working in pairs @2:</w:t>
            </w:r>
          </w:p>
          <w:p w14:paraId="2AA4131F" w14:textId="77777777" w:rsidR="00D7068D" w:rsidRPr="00C53B48" w:rsidRDefault="00D7068D" w:rsidP="005D1767">
            <w:pPr>
              <w:rPr>
                <w:rFonts w:asciiTheme="majorHAnsi" w:hAnsiTheme="majorHAnsi" w:cstheme="majorHAnsi"/>
                <w:sz w:val="20"/>
                <w:szCs w:val="20"/>
                <w:u w:val="single"/>
              </w:rPr>
            </w:pPr>
            <w:r w:rsidRPr="00C53B48">
              <w:rPr>
                <w:rFonts w:asciiTheme="majorHAnsi" w:hAnsiTheme="majorHAnsi" w:cstheme="majorHAnsi"/>
                <w:sz w:val="20"/>
                <w:szCs w:val="20"/>
                <w:u w:val="single"/>
              </w:rPr>
              <w:t xml:space="preserve"> Guiding questions: </w:t>
            </w:r>
          </w:p>
          <w:p w14:paraId="737E480D" w14:textId="77777777" w:rsidR="00D7068D" w:rsidRPr="00C53B48" w:rsidRDefault="00D7068D" w:rsidP="005D1767">
            <w:pPr>
              <w:rPr>
                <w:rFonts w:asciiTheme="majorHAnsi" w:hAnsiTheme="majorHAnsi" w:cstheme="majorHAnsi"/>
                <w:i/>
                <w:iCs/>
                <w:sz w:val="20"/>
                <w:szCs w:val="20"/>
              </w:rPr>
            </w:pPr>
            <w:r w:rsidRPr="00C53B48">
              <w:rPr>
                <w:rFonts w:asciiTheme="majorHAnsi" w:hAnsiTheme="majorHAnsi" w:cstheme="majorHAnsi"/>
                <w:i/>
                <w:iCs/>
                <w:sz w:val="20"/>
                <w:szCs w:val="20"/>
              </w:rPr>
              <w:t>Q: Which of this information do you already know?</w:t>
            </w:r>
          </w:p>
          <w:p w14:paraId="4E9F18FA" w14:textId="77777777" w:rsidR="00D7068D" w:rsidRPr="00C53B48" w:rsidRDefault="00D7068D" w:rsidP="005D1767">
            <w:pPr>
              <w:rPr>
                <w:rFonts w:asciiTheme="majorHAnsi" w:hAnsiTheme="majorHAnsi" w:cstheme="majorHAnsi"/>
                <w:i/>
                <w:iCs/>
                <w:sz w:val="20"/>
                <w:szCs w:val="20"/>
              </w:rPr>
            </w:pPr>
            <w:r w:rsidRPr="00C53B48">
              <w:rPr>
                <w:rFonts w:asciiTheme="majorHAnsi" w:hAnsiTheme="majorHAnsi" w:cstheme="majorHAnsi"/>
                <w:i/>
                <w:iCs/>
                <w:sz w:val="20"/>
                <w:szCs w:val="20"/>
              </w:rPr>
              <w:t>Q: Is this useful information that should be included?</w:t>
            </w:r>
          </w:p>
          <w:p w14:paraId="488E0B35" w14:textId="77777777" w:rsidR="00D7068D" w:rsidRPr="00C53B48" w:rsidRDefault="00D7068D" w:rsidP="005D1767">
            <w:pPr>
              <w:rPr>
                <w:rFonts w:asciiTheme="majorHAnsi" w:hAnsiTheme="majorHAnsi" w:cstheme="majorHAnsi"/>
                <w:i/>
                <w:iCs/>
                <w:sz w:val="20"/>
                <w:szCs w:val="20"/>
              </w:rPr>
            </w:pPr>
            <w:r w:rsidRPr="00C53B48">
              <w:rPr>
                <w:rFonts w:asciiTheme="majorHAnsi" w:hAnsiTheme="majorHAnsi" w:cstheme="majorHAnsi"/>
                <w:i/>
                <w:iCs/>
                <w:sz w:val="20"/>
                <w:szCs w:val="20"/>
              </w:rPr>
              <w:t>Q: Add documents that should be included?</w:t>
            </w:r>
          </w:p>
          <w:p w14:paraId="0C50C8AC" w14:textId="77777777" w:rsidR="00D7068D" w:rsidRPr="00C53B48" w:rsidRDefault="00D7068D" w:rsidP="005D1767">
            <w:pPr>
              <w:rPr>
                <w:rFonts w:asciiTheme="majorHAnsi" w:hAnsiTheme="majorHAnsi" w:cstheme="majorHAnsi"/>
                <w:i/>
                <w:iCs/>
                <w:sz w:val="20"/>
                <w:szCs w:val="20"/>
              </w:rPr>
            </w:pPr>
            <w:r w:rsidRPr="00C53B48">
              <w:rPr>
                <w:rFonts w:asciiTheme="majorHAnsi" w:hAnsiTheme="majorHAnsi" w:cstheme="majorHAnsi"/>
                <w:i/>
                <w:iCs/>
                <w:sz w:val="20"/>
                <w:szCs w:val="20"/>
              </w:rPr>
              <w:t>Q: any other comments</w:t>
            </w:r>
          </w:p>
        </w:tc>
      </w:tr>
      <w:tr w:rsidR="00D7068D" w:rsidRPr="00C53B48" w14:paraId="40A8F848" w14:textId="77777777" w:rsidTr="00D7068D">
        <w:tc>
          <w:tcPr>
            <w:tcW w:w="8177" w:type="dxa"/>
            <w:shd w:val="clear" w:color="auto" w:fill="D9D9D9" w:themeFill="background1" w:themeFillShade="D9"/>
          </w:tcPr>
          <w:p w14:paraId="24C1FA38" w14:textId="77777777" w:rsidR="00D7068D" w:rsidRPr="00C53B48" w:rsidRDefault="00D7068D" w:rsidP="00D7068D">
            <w:pPr>
              <w:pStyle w:val="ListParagraph"/>
              <w:numPr>
                <w:ilvl w:val="0"/>
                <w:numId w:val="36"/>
              </w:numPr>
              <w:spacing w:after="0" w:line="240" w:lineRule="auto"/>
              <w:rPr>
                <w:rFonts w:asciiTheme="majorHAnsi" w:hAnsiTheme="majorHAnsi" w:cstheme="majorHAnsi"/>
              </w:rPr>
            </w:pPr>
            <w:r w:rsidRPr="00C53B48">
              <w:rPr>
                <w:rFonts w:asciiTheme="majorHAnsi" w:hAnsiTheme="majorHAnsi" w:cstheme="majorHAnsi"/>
              </w:rPr>
              <w:t xml:space="preserve">“Starburst” brainstorming </w:t>
            </w:r>
          </w:p>
        </w:tc>
      </w:tr>
      <w:tr w:rsidR="00D7068D" w:rsidRPr="00C53B48" w14:paraId="1949F53C" w14:textId="77777777" w:rsidTr="00D7068D">
        <w:tc>
          <w:tcPr>
            <w:tcW w:w="8177" w:type="dxa"/>
          </w:tcPr>
          <w:p w14:paraId="7FD801A7" w14:textId="77777777" w:rsidR="00D7068D" w:rsidRPr="00C53B48" w:rsidRDefault="00D7068D" w:rsidP="005D1767">
            <w:pPr>
              <w:rPr>
                <w:rFonts w:asciiTheme="majorHAnsi" w:hAnsiTheme="majorHAnsi" w:cstheme="majorHAnsi"/>
                <w:sz w:val="20"/>
                <w:szCs w:val="20"/>
              </w:rPr>
            </w:pPr>
            <w:r w:rsidRPr="00C53B48">
              <w:rPr>
                <w:rFonts w:asciiTheme="majorHAnsi" w:hAnsiTheme="majorHAnsi" w:cstheme="majorHAnsi"/>
                <w:sz w:val="20"/>
                <w:szCs w:val="20"/>
              </w:rPr>
              <w:t>Working in group @3:</w:t>
            </w:r>
          </w:p>
          <w:p w14:paraId="32D10F6F" w14:textId="51BB031C" w:rsidR="00D7068D" w:rsidRPr="00C53B48" w:rsidRDefault="00D7068D" w:rsidP="00D7068D">
            <w:pPr>
              <w:pStyle w:val="ListParagraph"/>
              <w:numPr>
                <w:ilvl w:val="0"/>
                <w:numId w:val="34"/>
              </w:numPr>
              <w:spacing w:after="0" w:line="240" w:lineRule="auto"/>
              <w:rPr>
                <w:rFonts w:asciiTheme="majorHAnsi" w:hAnsiTheme="majorHAnsi" w:cstheme="majorHAnsi"/>
                <w:sz w:val="20"/>
                <w:szCs w:val="20"/>
              </w:rPr>
            </w:pPr>
            <w:r w:rsidRPr="00C53B48">
              <w:rPr>
                <w:rFonts w:asciiTheme="majorHAnsi" w:hAnsiTheme="majorHAnsi" w:cstheme="majorHAnsi"/>
                <w:sz w:val="20"/>
                <w:szCs w:val="20"/>
              </w:rPr>
              <w:t>Miro board</w:t>
            </w:r>
          </w:p>
        </w:tc>
      </w:tr>
      <w:tr w:rsidR="00D7068D" w:rsidRPr="00C53B48" w14:paraId="3A3B17D8" w14:textId="77777777" w:rsidTr="00D7068D">
        <w:tc>
          <w:tcPr>
            <w:tcW w:w="8177" w:type="dxa"/>
            <w:shd w:val="clear" w:color="auto" w:fill="D9D9D9" w:themeFill="background1" w:themeFillShade="D9"/>
          </w:tcPr>
          <w:p w14:paraId="6D10D7FE" w14:textId="77777777" w:rsidR="00D7068D" w:rsidRPr="00C53B48" w:rsidRDefault="00D7068D" w:rsidP="005D1767">
            <w:pPr>
              <w:rPr>
                <w:rFonts w:asciiTheme="majorHAnsi" w:hAnsiTheme="majorHAnsi" w:cstheme="majorHAnsi"/>
                <w:sz w:val="20"/>
                <w:szCs w:val="20"/>
              </w:rPr>
            </w:pPr>
            <w:r w:rsidRPr="00C53B48">
              <w:rPr>
                <w:rFonts w:asciiTheme="majorHAnsi" w:hAnsiTheme="majorHAnsi" w:cstheme="majorHAnsi"/>
                <w:sz w:val="20"/>
                <w:szCs w:val="20"/>
              </w:rPr>
              <w:t>Plenary discussion</w:t>
            </w:r>
          </w:p>
        </w:tc>
      </w:tr>
      <w:tr w:rsidR="00D7068D" w:rsidRPr="00C53B48" w14:paraId="4F06B9C0" w14:textId="77777777" w:rsidTr="00D7068D">
        <w:tc>
          <w:tcPr>
            <w:tcW w:w="8177" w:type="dxa"/>
          </w:tcPr>
          <w:p w14:paraId="335B422E" w14:textId="77777777" w:rsidR="00D7068D" w:rsidRPr="00C53B48" w:rsidRDefault="00D7068D" w:rsidP="005D1767">
            <w:pPr>
              <w:rPr>
                <w:rFonts w:asciiTheme="majorHAnsi" w:hAnsiTheme="majorHAnsi" w:cstheme="majorHAnsi"/>
              </w:rPr>
            </w:pPr>
            <w:r w:rsidRPr="00C53B48">
              <w:rPr>
                <w:rFonts w:asciiTheme="majorHAnsi" w:hAnsiTheme="majorHAnsi" w:cstheme="majorHAnsi"/>
              </w:rPr>
              <w:t>Conclusion</w:t>
            </w:r>
          </w:p>
        </w:tc>
      </w:tr>
      <w:tr w:rsidR="00D7068D" w:rsidRPr="00C53B48" w14:paraId="0E79019A" w14:textId="77777777" w:rsidTr="00D7068D">
        <w:tc>
          <w:tcPr>
            <w:tcW w:w="8177" w:type="dxa"/>
          </w:tcPr>
          <w:p w14:paraId="2EF52AD5" w14:textId="77777777" w:rsidR="00D7068D" w:rsidRPr="00C53B48" w:rsidRDefault="00D7068D" w:rsidP="005D1767">
            <w:pPr>
              <w:rPr>
                <w:rFonts w:asciiTheme="majorHAnsi" w:hAnsiTheme="majorHAnsi" w:cstheme="majorHAnsi"/>
                <w:sz w:val="20"/>
                <w:szCs w:val="20"/>
              </w:rPr>
            </w:pPr>
          </w:p>
        </w:tc>
      </w:tr>
    </w:tbl>
    <w:p w14:paraId="23204F59" w14:textId="77777777" w:rsidR="00D7068D" w:rsidRPr="00C53B48" w:rsidRDefault="00D7068D" w:rsidP="00023284">
      <w:pPr>
        <w:rPr>
          <w:rFonts w:asciiTheme="majorHAnsi" w:hAnsiTheme="majorHAnsi" w:cstheme="majorHAnsi"/>
          <w:sz w:val="22"/>
          <w:szCs w:val="22"/>
        </w:rPr>
      </w:pPr>
    </w:p>
    <w:p w14:paraId="4D709895" w14:textId="77777777" w:rsidR="00023284" w:rsidRPr="00C53B48" w:rsidRDefault="00023284" w:rsidP="00023284">
      <w:pPr>
        <w:rPr>
          <w:rFonts w:asciiTheme="majorHAnsi" w:hAnsiTheme="majorHAnsi" w:cstheme="majorHAnsi"/>
        </w:rPr>
      </w:pPr>
    </w:p>
    <w:tbl>
      <w:tblPr>
        <w:tblStyle w:val="TableGrid"/>
        <w:tblW w:w="10490" w:type="dxa"/>
        <w:tblInd w:w="-856" w:type="dxa"/>
        <w:tblLook w:val="04A0" w:firstRow="1" w:lastRow="0" w:firstColumn="1" w:lastColumn="0" w:noHBand="0" w:noVBand="1"/>
      </w:tblPr>
      <w:tblGrid>
        <w:gridCol w:w="1956"/>
        <w:gridCol w:w="6368"/>
        <w:gridCol w:w="2166"/>
      </w:tblGrid>
      <w:tr w:rsidR="001F5696" w:rsidRPr="00C53B48" w14:paraId="64FF3279" w14:textId="77777777" w:rsidTr="00EB06AD">
        <w:tc>
          <w:tcPr>
            <w:tcW w:w="1956" w:type="dxa"/>
          </w:tcPr>
          <w:p w14:paraId="1F674139" w14:textId="46C05673" w:rsidR="00FF4295" w:rsidRPr="00C53B48" w:rsidRDefault="00FF4295" w:rsidP="00BD7CCA">
            <w:pPr>
              <w:pStyle w:val="NormalWeb"/>
              <w:rPr>
                <w:rFonts w:asciiTheme="majorHAnsi" w:hAnsiTheme="majorHAnsi" w:cstheme="majorHAnsi"/>
                <w:b/>
                <w:sz w:val="22"/>
                <w:szCs w:val="22"/>
              </w:rPr>
            </w:pPr>
            <w:r w:rsidRPr="00C53B48">
              <w:rPr>
                <w:rFonts w:asciiTheme="majorHAnsi" w:hAnsiTheme="majorHAnsi" w:cstheme="majorHAnsi"/>
                <w:b/>
                <w:sz w:val="22"/>
                <w:szCs w:val="22"/>
              </w:rPr>
              <w:lastRenderedPageBreak/>
              <w:t xml:space="preserve">Agenda </w:t>
            </w:r>
          </w:p>
        </w:tc>
        <w:tc>
          <w:tcPr>
            <w:tcW w:w="6368" w:type="dxa"/>
          </w:tcPr>
          <w:p w14:paraId="573DEF43" w14:textId="6698985E" w:rsidR="00FF4295" w:rsidRPr="00C53B48" w:rsidRDefault="00FF4295" w:rsidP="00BD7CCA">
            <w:pPr>
              <w:pStyle w:val="NormalWeb"/>
              <w:rPr>
                <w:rFonts w:asciiTheme="majorHAnsi" w:hAnsiTheme="majorHAnsi" w:cstheme="majorHAnsi"/>
                <w:b/>
                <w:sz w:val="22"/>
                <w:szCs w:val="22"/>
              </w:rPr>
            </w:pPr>
            <w:r w:rsidRPr="00C53B48">
              <w:rPr>
                <w:rFonts w:asciiTheme="majorHAnsi" w:hAnsiTheme="majorHAnsi" w:cstheme="majorHAnsi"/>
                <w:b/>
                <w:sz w:val="22"/>
                <w:szCs w:val="22"/>
              </w:rPr>
              <w:t xml:space="preserve">Discussion </w:t>
            </w:r>
          </w:p>
        </w:tc>
        <w:tc>
          <w:tcPr>
            <w:tcW w:w="2166" w:type="dxa"/>
          </w:tcPr>
          <w:p w14:paraId="7E10C915" w14:textId="7126DE13" w:rsidR="00FF4295" w:rsidRPr="00C53B48" w:rsidRDefault="00FF4295" w:rsidP="00BD7CCA">
            <w:pPr>
              <w:pStyle w:val="NormalWeb"/>
              <w:rPr>
                <w:rFonts w:asciiTheme="majorHAnsi" w:hAnsiTheme="majorHAnsi" w:cstheme="majorHAnsi"/>
                <w:b/>
                <w:sz w:val="22"/>
                <w:szCs w:val="22"/>
              </w:rPr>
            </w:pPr>
            <w:r w:rsidRPr="00C53B48">
              <w:rPr>
                <w:rFonts w:asciiTheme="majorHAnsi" w:hAnsiTheme="majorHAnsi" w:cstheme="majorHAnsi"/>
                <w:b/>
                <w:sz w:val="22"/>
                <w:szCs w:val="22"/>
              </w:rPr>
              <w:t>Action Point</w:t>
            </w:r>
          </w:p>
        </w:tc>
      </w:tr>
      <w:tr w:rsidR="00C74F8F" w:rsidRPr="00C53B48" w14:paraId="7A22E10A" w14:textId="77777777" w:rsidTr="00EB06AD">
        <w:tc>
          <w:tcPr>
            <w:tcW w:w="1956" w:type="dxa"/>
          </w:tcPr>
          <w:p w14:paraId="71DD0C13" w14:textId="07040E98" w:rsidR="00C74F8F" w:rsidRPr="00C53B48" w:rsidRDefault="00D7068D" w:rsidP="0066167D">
            <w:pPr>
              <w:pStyle w:val="NormalWeb"/>
              <w:numPr>
                <w:ilvl w:val="0"/>
                <w:numId w:val="33"/>
              </w:numPr>
              <w:rPr>
                <w:rFonts w:asciiTheme="majorHAnsi" w:hAnsiTheme="majorHAnsi" w:cstheme="majorHAnsi"/>
                <w:bCs/>
                <w:sz w:val="22"/>
                <w:szCs w:val="22"/>
              </w:rPr>
            </w:pPr>
            <w:r w:rsidRPr="00C53B48">
              <w:rPr>
                <w:rFonts w:asciiTheme="majorHAnsi" w:hAnsiTheme="majorHAnsi" w:cstheme="majorHAnsi"/>
                <w:bCs/>
                <w:sz w:val="22"/>
                <w:szCs w:val="22"/>
              </w:rPr>
              <w:t>Welcome &amp; Introduction</w:t>
            </w:r>
          </w:p>
        </w:tc>
        <w:tc>
          <w:tcPr>
            <w:tcW w:w="6368" w:type="dxa"/>
          </w:tcPr>
          <w:p w14:paraId="48252C0A" w14:textId="53C9C741" w:rsidR="00C74F8F" w:rsidRPr="00C53B48" w:rsidRDefault="00D7068D" w:rsidP="00BD7CCA">
            <w:pPr>
              <w:pStyle w:val="NormalWeb"/>
              <w:rPr>
                <w:rFonts w:asciiTheme="majorHAnsi" w:hAnsiTheme="majorHAnsi" w:cstheme="majorHAnsi"/>
                <w:bCs/>
                <w:sz w:val="22"/>
                <w:szCs w:val="22"/>
              </w:rPr>
            </w:pPr>
            <w:r w:rsidRPr="00C53B48">
              <w:rPr>
                <w:rFonts w:asciiTheme="majorHAnsi" w:hAnsiTheme="majorHAnsi" w:cstheme="majorHAnsi"/>
                <w:bCs/>
                <w:sz w:val="22"/>
                <w:szCs w:val="22"/>
              </w:rPr>
              <w:t>Brief introduction of all present in the 1</w:t>
            </w:r>
            <w:r w:rsidRPr="00C53B48">
              <w:rPr>
                <w:rFonts w:asciiTheme="majorHAnsi" w:hAnsiTheme="majorHAnsi" w:cstheme="majorHAnsi"/>
                <w:bCs/>
                <w:sz w:val="22"/>
                <w:szCs w:val="22"/>
                <w:vertAlign w:val="superscript"/>
              </w:rPr>
              <w:t>st</w:t>
            </w:r>
            <w:r w:rsidRPr="00C53B48">
              <w:rPr>
                <w:rFonts w:asciiTheme="majorHAnsi" w:hAnsiTheme="majorHAnsi" w:cstheme="majorHAnsi"/>
                <w:bCs/>
                <w:sz w:val="22"/>
                <w:szCs w:val="22"/>
              </w:rPr>
              <w:t xml:space="preserve"> ABA reference group call. See attendance above</w:t>
            </w:r>
          </w:p>
        </w:tc>
        <w:tc>
          <w:tcPr>
            <w:tcW w:w="2166" w:type="dxa"/>
          </w:tcPr>
          <w:p w14:paraId="55174E47" w14:textId="6BE0508E" w:rsidR="00C74F8F" w:rsidRPr="00C53B48" w:rsidRDefault="00C74F8F" w:rsidP="00BD7CCA">
            <w:pPr>
              <w:pStyle w:val="NormalWeb"/>
              <w:rPr>
                <w:rFonts w:asciiTheme="majorHAnsi" w:hAnsiTheme="majorHAnsi" w:cstheme="majorHAnsi"/>
                <w:bCs/>
                <w:sz w:val="22"/>
                <w:szCs w:val="22"/>
              </w:rPr>
            </w:pPr>
          </w:p>
        </w:tc>
      </w:tr>
      <w:tr w:rsidR="008B3BBF" w:rsidRPr="00C53B48" w14:paraId="7D764F91" w14:textId="77777777" w:rsidTr="00EB06AD">
        <w:tc>
          <w:tcPr>
            <w:tcW w:w="1956" w:type="dxa"/>
          </w:tcPr>
          <w:p w14:paraId="0F716683" w14:textId="24C3D73B" w:rsidR="008B3BBF" w:rsidRPr="00C53B48" w:rsidRDefault="00583371" w:rsidP="002A1AC7">
            <w:pPr>
              <w:pStyle w:val="NormalWeb"/>
              <w:numPr>
                <w:ilvl w:val="0"/>
                <w:numId w:val="33"/>
              </w:numPr>
              <w:rPr>
                <w:rFonts w:asciiTheme="majorHAnsi" w:hAnsiTheme="majorHAnsi" w:cstheme="majorHAnsi"/>
                <w:sz w:val="22"/>
                <w:szCs w:val="22"/>
              </w:rPr>
            </w:pPr>
            <w:r w:rsidRPr="00C53B48">
              <w:rPr>
                <w:rFonts w:asciiTheme="majorHAnsi" w:hAnsiTheme="majorHAnsi" w:cstheme="majorHAnsi"/>
                <w:sz w:val="22"/>
                <w:szCs w:val="22"/>
              </w:rPr>
              <w:t>Background</w:t>
            </w:r>
          </w:p>
        </w:tc>
        <w:tc>
          <w:tcPr>
            <w:tcW w:w="6368" w:type="dxa"/>
          </w:tcPr>
          <w:p w14:paraId="3565A804" w14:textId="77777777" w:rsidR="00446B73" w:rsidRPr="00C53B48" w:rsidRDefault="00583371" w:rsidP="00382AA8">
            <w:pPr>
              <w:pStyle w:val="NormalWeb"/>
              <w:rPr>
                <w:rFonts w:asciiTheme="majorHAnsi" w:hAnsiTheme="majorHAnsi" w:cstheme="majorHAnsi"/>
                <w:sz w:val="22"/>
                <w:szCs w:val="22"/>
              </w:rPr>
            </w:pPr>
            <w:r w:rsidRPr="00C53B48">
              <w:rPr>
                <w:rFonts w:asciiTheme="majorHAnsi" w:hAnsiTheme="majorHAnsi" w:cstheme="majorHAnsi"/>
                <w:iCs/>
                <w:sz w:val="22"/>
                <w:szCs w:val="22"/>
              </w:rPr>
              <w:t xml:space="preserve">Giovanna presented a brief background on the activities of the ABA working group. More info on CCCM ABA WG website: </w:t>
            </w:r>
            <w:hyperlink r:id="rId12" w:history="1">
              <w:r w:rsidRPr="00C53B48">
                <w:rPr>
                  <w:rStyle w:val="Hyperlink"/>
                  <w:rFonts w:asciiTheme="majorHAnsi" w:hAnsiTheme="majorHAnsi" w:cstheme="majorHAnsi"/>
                  <w:sz w:val="22"/>
                  <w:szCs w:val="22"/>
                </w:rPr>
                <w:t>Area-based Approach Working Group | CCCM Cluster</w:t>
              </w:r>
            </w:hyperlink>
          </w:p>
          <w:p w14:paraId="3F2A1AE9" w14:textId="5B81A2A3" w:rsidR="00583371" w:rsidRPr="00C53B48" w:rsidRDefault="00583371" w:rsidP="00382AA8">
            <w:pPr>
              <w:pStyle w:val="NormalWeb"/>
              <w:rPr>
                <w:rFonts w:asciiTheme="majorHAnsi" w:hAnsiTheme="majorHAnsi" w:cstheme="majorHAnsi"/>
                <w:sz w:val="22"/>
                <w:szCs w:val="22"/>
              </w:rPr>
            </w:pPr>
            <w:r w:rsidRPr="00C53B48">
              <w:rPr>
                <w:rFonts w:asciiTheme="majorHAnsi" w:hAnsiTheme="majorHAnsi" w:cstheme="majorHAnsi"/>
                <w:sz w:val="22"/>
                <w:szCs w:val="22"/>
              </w:rPr>
              <w:t>The scope of the ABB WG reference group is focused on developing the content and structure for an area-based online repository within the global CCCM Cluster website. It will collate area-based related documents, tools and guidance and structure them under thematic headings relevant to CCCM practitioners.</w:t>
            </w:r>
          </w:p>
          <w:p w14:paraId="17493A75" w14:textId="7FED4272" w:rsidR="00702D66" w:rsidRPr="00C53B48" w:rsidRDefault="00702D66" w:rsidP="00382AA8">
            <w:pPr>
              <w:pStyle w:val="NormalWeb"/>
              <w:rPr>
                <w:rFonts w:asciiTheme="majorHAnsi" w:hAnsiTheme="majorHAnsi" w:cstheme="majorHAnsi"/>
                <w:sz w:val="22"/>
                <w:szCs w:val="22"/>
              </w:rPr>
            </w:pPr>
            <w:r w:rsidRPr="00C53B48">
              <w:rPr>
                <w:rFonts w:asciiTheme="majorHAnsi" w:hAnsiTheme="majorHAnsi" w:cstheme="majorHAnsi"/>
                <w:sz w:val="22"/>
                <w:szCs w:val="22"/>
              </w:rPr>
              <w:t>The 1</w:t>
            </w:r>
            <w:r w:rsidRPr="00C53B48">
              <w:rPr>
                <w:rFonts w:asciiTheme="majorHAnsi" w:hAnsiTheme="majorHAnsi" w:cstheme="majorHAnsi"/>
                <w:sz w:val="22"/>
                <w:szCs w:val="22"/>
                <w:vertAlign w:val="superscript"/>
              </w:rPr>
              <w:t>st</w:t>
            </w:r>
            <w:r w:rsidRPr="00C53B48">
              <w:rPr>
                <w:rFonts w:asciiTheme="majorHAnsi" w:hAnsiTheme="majorHAnsi" w:cstheme="majorHAnsi"/>
                <w:sz w:val="22"/>
                <w:szCs w:val="22"/>
              </w:rPr>
              <w:t xml:space="preserve"> meeting was a brainstorming meeting to take stock of existing documents, tools and guidance on area-based related topics (see share folder) and explore the structure, thematic topics and content to be included in the </w:t>
            </w:r>
            <w:r w:rsidR="00EB06AD" w:rsidRPr="00C53B48">
              <w:rPr>
                <w:rFonts w:asciiTheme="majorHAnsi" w:hAnsiTheme="majorHAnsi" w:cstheme="majorHAnsi"/>
                <w:sz w:val="22"/>
                <w:szCs w:val="22"/>
              </w:rPr>
              <w:t>online repository.</w:t>
            </w:r>
          </w:p>
          <w:p w14:paraId="7C65784F" w14:textId="77777777" w:rsidR="00583371" w:rsidRPr="00C53B48" w:rsidRDefault="00583371" w:rsidP="00382AA8">
            <w:pPr>
              <w:pStyle w:val="NormalWeb"/>
              <w:rPr>
                <w:rFonts w:asciiTheme="majorHAnsi" w:hAnsiTheme="majorHAnsi" w:cstheme="majorHAnsi"/>
                <w:iCs/>
                <w:sz w:val="22"/>
                <w:szCs w:val="22"/>
              </w:rPr>
            </w:pPr>
            <w:r w:rsidRPr="00C53B48">
              <w:rPr>
                <w:rFonts w:asciiTheme="majorHAnsi" w:hAnsiTheme="majorHAnsi" w:cstheme="majorHAnsi"/>
                <w:iCs/>
                <w:sz w:val="22"/>
                <w:szCs w:val="22"/>
              </w:rPr>
              <w:t xml:space="preserve">There will be a total of 3 Reference group meetings </w:t>
            </w:r>
            <w:r w:rsidR="00702D66" w:rsidRPr="00C53B48">
              <w:rPr>
                <w:rFonts w:asciiTheme="majorHAnsi" w:hAnsiTheme="majorHAnsi" w:cstheme="majorHAnsi"/>
                <w:iCs/>
                <w:sz w:val="22"/>
                <w:szCs w:val="22"/>
              </w:rPr>
              <w:t>in the next 8 months, with the aim to present the final aba repository at the annual global CCCM retreat 2022</w:t>
            </w:r>
            <w:r w:rsidR="00EB06AD" w:rsidRPr="00C53B48">
              <w:rPr>
                <w:rFonts w:asciiTheme="majorHAnsi" w:hAnsiTheme="majorHAnsi" w:cstheme="majorHAnsi"/>
                <w:iCs/>
                <w:sz w:val="22"/>
                <w:szCs w:val="22"/>
              </w:rPr>
              <w:t>:</w:t>
            </w:r>
          </w:p>
          <w:p w14:paraId="774B7A17" w14:textId="6B1C2AFA" w:rsidR="00EB06AD" w:rsidRPr="00C53B48" w:rsidRDefault="00EB06AD" w:rsidP="00EB06AD">
            <w:pPr>
              <w:numPr>
                <w:ilvl w:val="0"/>
                <w:numId w:val="37"/>
              </w:numPr>
              <w:shd w:val="clear" w:color="auto" w:fill="FFFFFF"/>
              <w:spacing w:beforeAutospacing="1" w:afterAutospacing="1"/>
              <w:rPr>
                <w:rFonts w:asciiTheme="majorHAnsi" w:eastAsia="Times New Roman" w:hAnsiTheme="majorHAnsi" w:cstheme="majorHAnsi"/>
                <w:color w:val="000000"/>
                <w:sz w:val="22"/>
                <w:szCs w:val="22"/>
                <w:lang/>
              </w:rPr>
            </w:pPr>
            <w:r w:rsidRPr="00C53B48">
              <w:rPr>
                <w:rFonts w:asciiTheme="majorHAnsi" w:eastAsia="Times New Roman" w:hAnsiTheme="majorHAnsi" w:cstheme="majorHAnsi"/>
                <w:color w:val="000000"/>
                <w:sz w:val="22"/>
                <w:szCs w:val="22"/>
                <w:bdr w:val="none" w:sz="0" w:space="0" w:color="auto" w:frame="1"/>
                <w:lang/>
              </w:rPr>
              <w:t>2</w:t>
            </w:r>
            <w:r w:rsidRPr="00C53B48">
              <w:rPr>
                <w:rFonts w:asciiTheme="majorHAnsi" w:eastAsia="Times New Roman" w:hAnsiTheme="majorHAnsi" w:cstheme="majorHAnsi"/>
                <w:color w:val="000000"/>
                <w:sz w:val="22"/>
                <w:szCs w:val="22"/>
                <w:bdr w:val="none" w:sz="0" w:space="0" w:color="auto" w:frame="1"/>
                <w:vertAlign w:val="superscript"/>
                <w:lang/>
              </w:rPr>
              <w:t>nd</w:t>
            </w:r>
            <w:r w:rsidRPr="00C53B48">
              <w:rPr>
                <w:rFonts w:asciiTheme="majorHAnsi" w:eastAsia="Times New Roman" w:hAnsiTheme="majorHAnsi" w:cstheme="majorHAnsi"/>
                <w:color w:val="000000"/>
                <w:sz w:val="22"/>
                <w:szCs w:val="22"/>
                <w:bdr w:val="none" w:sz="0" w:space="0" w:color="auto" w:frame="1"/>
                <w:lang/>
              </w:rPr>
              <w:t> meeting:  End of January (exact date TBC). - Review of  1st proposal </w:t>
            </w:r>
          </w:p>
          <w:p w14:paraId="0C766D1C" w14:textId="2CE05AEC" w:rsidR="00EB06AD" w:rsidRPr="00C53B48" w:rsidRDefault="00EB06AD" w:rsidP="00EB06AD">
            <w:pPr>
              <w:numPr>
                <w:ilvl w:val="0"/>
                <w:numId w:val="37"/>
              </w:numPr>
              <w:shd w:val="clear" w:color="auto" w:fill="FFFFFF"/>
              <w:spacing w:beforeAutospacing="1" w:afterAutospacing="1"/>
              <w:rPr>
                <w:rFonts w:asciiTheme="majorHAnsi" w:eastAsia="Times New Roman" w:hAnsiTheme="majorHAnsi" w:cstheme="majorHAnsi"/>
                <w:color w:val="000000"/>
                <w:sz w:val="22"/>
                <w:szCs w:val="22"/>
                <w:lang/>
              </w:rPr>
            </w:pPr>
            <w:r w:rsidRPr="00C53B48">
              <w:rPr>
                <w:rFonts w:asciiTheme="majorHAnsi" w:eastAsia="Times New Roman" w:hAnsiTheme="majorHAnsi" w:cstheme="majorHAnsi"/>
                <w:color w:val="000000"/>
                <w:sz w:val="22"/>
                <w:szCs w:val="22"/>
                <w:bdr w:val="none" w:sz="0" w:space="0" w:color="auto" w:frame="1"/>
                <w:lang/>
              </w:rPr>
              <w:t>3</w:t>
            </w:r>
            <w:r w:rsidRPr="00C53B48">
              <w:rPr>
                <w:rFonts w:asciiTheme="majorHAnsi" w:eastAsia="Times New Roman" w:hAnsiTheme="majorHAnsi" w:cstheme="majorHAnsi"/>
                <w:color w:val="000000"/>
                <w:sz w:val="22"/>
                <w:szCs w:val="22"/>
                <w:bdr w:val="none" w:sz="0" w:space="0" w:color="auto" w:frame="1"/>
                <w:vertAlign w:val="superscript"/>
                <w:lang/>
              </w:rPr>
              <w:t>rd</w:t>
            </w:r>
            <w:r w:rsidRPr="00C53B48">
              <w:rPr>
                <w:rFonts w:asciiTheme="majorHAnsi" w:eastAsia="Times New Roman" w:hAnsiTheme="majorHAnsi" w:cstheme="majorHAnsi"/>
                <w:color w:val="000000"/>
                <w:sz w:val="22"/>
                <w:szCs w:val="22"/>
                <w:bdr w:val="none" w:sz="0" w:space="0" w:color="auto" w:frame="1"/>
                <w:lang/>
              </w:rPr>
              <w:t> meeting: End of April (exact date TBC). -  Final review of draft aba repository.</w:t>
            </w:r>
          </w:p>
        </w:tc>
        <w:tc>
          <w:tcPr>
            <w:tcW w:w="2166" w:type="dxa"/>
          </w:tcPr>
          <w:p w14:paraId="36448385" w14:textId="0E49CDDF" w:rsidR="0032375F" w:rsidRPr="00C53B48" w:rsidRDefault="0032375F" w:rsidP="00382AA8">
            <w:pPr>
              <w:pStyle w:val="NormalWeb"/>
              <w:rPr>
                <w:rFonts w:asciiTheme="majorHAnsi" w:hAnsiTheme="majorHAnsi" w:cstheme="majorHAnsi"/>
                <w:bCs/>
                <w:sz w:val="22"/>
                <w:szCs w:val="22"/>
              </w:rPr>
            </w:pPr>
          </w:p>
        </w:tc>
      </w:tr>
      <w:tr w:rsidR="00023284" w:rsidRPr="00C53B48" w14:paraId="5E806C86" w14:textId="77777777" w:rsidTr="00EB06AD">
        <w:tc>
          <w:tcPr>
            <w:tcW w:w="1956" w:type="dxa"/>
          </w:tcPr>
          <w:p w14:paraId="0461E971" w14:textId="4A928533" w:rsidR="00023284" w:rsidRPr="00C53B48" w:rsidRDefault="00702D66" w:rsidP="002A1AC7">
            <w:pPr>
              <w:pStyle w:val="NormalWeb"/>
              <w:numPr>
                <w:ilvl w:val="0"/>
                <w:numId w:val="33"/>
              </w:numPr>
              <w:rPr>
                <w:rFonts w:asciiTheme="majorHAnsi" w:hAnsiTheme="majorHAnsi" w:cstheme="majorHAnsi"/>
                <w:sz w:val="22"/>
                <w:szCs w:val="22"/>
              </w:rPr>
            </w:pPr>
            <w:r w:rsidRPr="00C53B48">
              <w:rPr>
                <w:rFonts w:asciiTheme="majorHAnsi" w:hAnsiTheme="majorHAnsi" w:cstheme="majorHAnsi"/>
                <w:sz w:val="22"/>
                <w:szCs w:val="22"/>
              </w:rPr>
              <w:t>‘Understanding the problem’</w:t>
            </w:r>
          </w:p>
        </w:tc>
        <w:tc>
          <w:tcPr>
            <w:tcW w:w="6368" w:type="dxa"/>
          </w:tcPr>
          <w:p w14:paraId="74E31C2C" w14:textId="77777777" w:rsidR="00023284" w:rsidRPr="00C53B48" w:rsidRDefault="00702D66" w:rsidP="00EB06AD">
            <w:pPr>
              <w:pStyle w:val="NormalWeb"/>
              <w:spacing w:before="0" w:beforeAutospacing="0" w:after="0" w:afterAutospacing="0"/>
              <w:rPr>
                <w:rFonts w:asciiTheme="majorHAnsi" w:hAnsiTheme="majorHAnsi" w:cstheme="majorHAnsi"/>
                <w:sz w:val="22"/>
                <w:szCs w:val="22"/>
              </w:rPr>
            </w:pPr>
            <w:r w:rsidRPr="00C53B48">
              <w:rPr>
                <w:rFonts w:asciiTheme="majorHAnsi" w:hAnsiTheme="majorHAnsi" w:cstheme="majorHAnsi"/>
                <w:sz w:val="22"/>
                <w:szCs w:val="22"/>
              </w:rPr>
              <w:t>The 1</w:t>
            </w:r>
            <w:r w:rsidRPr="00C53B48">
              <w:rPr>
                <w:rFonts w:asciiTheme="majorHAnsi" w:hAnsiTheme="majorHAnsi" w:cstheme="majorHAnsi"/>
                <w:sz w:val="22"/>
                <w:szCs w:val="22"/>
                <w:vertAlign w:val="superscript"/>
              </w:rPr>
              <w:t>st</w:t>
            </w:r>
            <w:r w:rsidRPr="00C53B48">
              <w:rPr>
                <w:rFonts w:asciiTheme="majorHAnsi" w:hAnsiTheme="majorHAnsi" w:cstheme="majorHAnsi"/>
                <w:sz w:val="22"/>
                <w:szCs w:val="22"/>
              </w:rPr>
              <w:t xml:space="preserve"> exercise focused on working in pairs on the group</w:t>
            </w:r>
            <w:r w:rsidR="00EB06AD" w:rsidRPr="00C53B48">
              <w:rPr>
                <w:rFonts w:asciiTheme="majorHAnsi" w:hAnsiTheme="majorHAnsi" w:cstheme="majorHAnsi"/>
                <w:sz w:val="22"/>
                <w:szCs w:val="22"/>
              </w:rPr>
              <w:t>’</w:t>
            </w:r>
            <w:r w:rsidRPr="00C53B48">
              <w:rPr>
                <w:rFonts w:asciiTheme="majorHAnsi" w:hAnsiTheme="majorHAnsi" w:cstheme="majorHAnsi"/>
                <w:sz w:val="22"/>
                <w:szCs w:val="22"/>
              </w:rPr>
              <w:t>s interactive miro board to explore</w:t>
            </w:r>
            <w:r w:rsidR="00EB06AD" w:rsidRPr="00C53B48">
              <w:rPr>
                <w:rFonts w:asciiTheme="majorHAnsi" w:hAnsiTheme="majorHAnsi" w:cstheme="majorHAnsi"/>
                <w:sz w:val="22"/>
                <w:szCs w:val="22"/>
              </w:rPr>
              <w:t xml:space="preserve"> the following questions as well as</w:t>
            </w:r>
            <w:r w:rsidRPr="00C53B48">
              <w:rPr>
                <w:rFonts w:asciiTheme="majorHAnsi" w:hAnsiTheme="majorHAnsi" w:cstheme="majorHAnsi"/>
                <w:sz w:val="22"/>
                <w:szCs w:val="22"/>
              </w:rPr>
              <w:t xml:space="preserve"> challenges </w:t>
            </w:r>
            <w:r w:rsidR="00EB06AD" w:rsidRPr="00C53B48">
              <w:rPr>
                <w:rFonts w:asciiTheme="majorHAnsi" w:hAnsiTheme="majorHAnsi" w:cstheme="majorHAnsi"/>
                <w:sz w:val="22"/>
                <w:szCs w:val="22"/>
              </w:rPr>
              <w:t>when searching for aba guidance, documents and tools.</w:t>
            </w:r>
          </w:p>
          <w:p w14:paraId="19D0DD5F" w14:textId="77777777" w:rsidR="00EB06AD" w:rsidRPr="00C53B48" w:rsidRDefault="00EB06AD" w:rsidP="00EB06AD">
            <w:pPr>
              <w:pStyle w:val="NormalWeb"/>
              <w:spacing w:before="0" w:beforeAutospacing="0" w:after="0" w:afterAutospacing="0"/>
              <w:rPr>
                <w:rFonts w:asciiTheme="majorHAnsi" w:hAnsiTheme="majorHAnsi" w:cstheme="majorHAnsi"/>
                <w:sz w:val="22"/>
                <w:szCs w:val="22"/>
              </w:rPr>
            </w:pPr>
            <w:r w:rsidRPr="00C53B48">
              <w:rPr>
                <w:rFonts w:asciiTheme="majorHAnsi" w:hAnsiTheme="majorHAnsi" w:cstheme="majorHAnsi"/>
                <w:sz w:val="22"/>
                <w:szCs w:val="22"/>
              </w:rPr>
              <w:t xml:space="preserve">Questions: </w:t>
            </w:r>
          </w:p>
          <w:p w14:paraId="72A46962" w14:textId="35E7011B" w:rsidR="00EB06AD" w:rsidRPr="00C53B48" w:rsidRDefault="00EB06AD" w:rsidP="00EB06AD">
            <w:pPr>
              <w:pStyle w:val="ListParagraph"/>
              <w:numPr>
                <w:ilvl w:val="0"/>
                <w:numId w:val="38"/>
              </w:numPr>
              <w:spacing w:after="0" w:line="240" w:lineRule="auto"/>
              <w:rPr>
                <w:rFonts w:asciiTheme="majorHAnsi" w:hAnsiTheme="majorHAnsi" w:cstheme="majorHAnsi"/>
              </w:rPr>
            </w:pPr>
            <w:bookmarkStart w:id="1" w:name="_Hlk88558408"/>
            <w:r w:rsidRPr="00C53B48">
              <w:rPr>
                <w:rFonts w:asciiTheme="majorHAnsi" w:hAnsiTheme="majorHAnsi" w:cstheme="majorHAnsi"/>
              </w:rPr>
              <w:t>Where do you look, when you need advice, tools, guidance for ABA?</w:t>
            </w:r>
          </w:p>
          <w:bookmarkEnd w:id="1"/>
          <w:p w14:paraId="286BDB66" w14:textId="77777777" w:rsidR="00EB06AD" w:rsidRPr="00C53B48" w:rsidRDefault="00EB06AD" w:rsidP="00EB06AD">
            <w:pPr>
              <w:pStyle w:val="ListParagraph"/>
              <w:numPr>
                <w:ilvl w:val="0"/>
                <w:numId w:val="38"/>
              </w:numPr>
              <w:spacing w:after="0" w:line="240" w:lineRule="auto"/>
              <w:rPr>
                <w:rFonts w:asciiTheme="majorHAnsi" w:hAnsiTheme="majorHAnsi" w:cstheme="majorHAnsi"/>
              </w:rPr>
            </w:pPr>
            <w:r w:rsidRPr="00C53B48">
              <w:rPr>
                <w:rFonts w:asciiTheme="majorHAnsi" w:hAnsiTheme="majorHAnsi" w:cstheme="majorHAnsi"/>
              </w:rPr>
              <w:t xml:space="preserve">What do you look for?  </w:t>
            </w:r>
          </w:p>
          <w:p w14:paraId="6EFF988E" w14:textId="77777777" w:rsidR="00EB06AD" w:rsidRPr="00C53B48" w:rsidRDefault="00EB06AD" w:rsidP="00EB06AD">
            <w:pPr>
              <w:pStyle w:val="ListParagraph"/>
              <w:numPr>
                <w:ilvl w:val="0"/>
                <w:numId w:val="38"/>
              </w:numPr>
              <w:spacing w:after="0" w:line="240" w:lineRule="auto"/>
              <w:rPr>
                <w:rFonts w:asciiTheme="majorHAnsi" w:hAnsiTheme="majorHAnsi" w:cstheme="majorHAnsi"/>
              </w:rPr>
            </w:pPr>
            <w:r w:rsidRPr="00C53B48">
              <w:rPr>
                <w:rFonts w:asciiTheme="majorHAnsi" w:hAnsiTheme="majorHAnsi" w:cstheme="majorHAnsi"/>
              </w:rPr>
              <w:t>Who do you speak to?</w:t>
            </w:r>
          </w:p>
          <w:p w14:paraId="13993C02" w14:textId="77777777" w:rsidR="00EB06AD" w:rsidRPr="00C53B48" w:rsidRDefault="00EB06AD" w:rsidP="00EB06AD">
            <w:pPr>
              <w:pStyle w:val="ListParagraph"/>
              <w:numPr>
                <w:ilvl w:val="0"/>
                <w:numId w:val="38"/>
              </w:numPr>
              <w:spacing w:after="0" w:line="240" w:lineRule="auto"/>
              <w:rPr>
                <w:rFonts w:asciiTheme="majorHAnsi" w:hAnsiTheme="majorHAnsi" w:cstheme="majorHAnsi"/>
              </w:rPr>
            </w:pPr>
            <w:r w:rsidRPr="00C53B48">
              <w:rPr>
                <w:rFonts w:asciiTheme="majorHAnsi" w:hAnsiTheme="majorHAnsi" w:cstheme="majorHAnsi"/>
              </w:rPr>
              <w:t>How do you search?</w:t>
            </w:r>
          </w:p>
          <w:p w14:paraId="4ACD1FCF" w14:textId="77777777" w:rsidR="00EB06AD" w:rsidRPr="00C53B48" w:rsidRDefault="00EB06AD" w:rsidP="00EB06AD">
            <w:pPr>
              <w:rPr>
                <w:rFonts w:asciiTheme="majorHAnsi" w:hAnsiTheme="majorHAnsi" w:cstheme="majorHAnsi"/>
                <w:sz w:val="22"/>
                <w:szCs w:val="22"/>
              </w:rPr>
            </w:pPr>
          </w:p>
          <w:p w14:paraId="1E6484B5" w14:textId="4612F141" w:rsidR="00EB06AD" w:rsidRPr="00C53B48" w:rsidRDefault="00EB06AD" w:rsidP="00EB06AD">
            <w:pPr>
              <w:rPr>
                <w:rFonts w:asciiTheme="majorHAnsi" w:hAnsiTheme="majorHAnsi" w:cstheme="majorHAnsi"/>
                <w:sz w:val="22"/>
                <w:szCs w:val="22"/>
              </w:rPr>
            </w:pPr>
            <w:r w:rsidRPr="00C53B48">
              <w:rPr>
                <w:rFonts w:asciiTheme="majorHAnsi" w:hAnsiTheme="majorHAnsi" w:cstheme="majorHAnsi"/>
                <w:sz w:val="22"/>
                <w:szCs w:val="22"/>
              </w:rPr>
              <w:t xml:space="preserve">See Miroboard </w:t>
            </w:r>
            <w:r w:rsidR="003F289B" w:rsidRPr="00C53B48">
              <w:rPr>
                <w:rFonts w:asciiTheme="majorHAnsi" w:hAnsiTheme="majorHAnsi" w:cstheme="majorHAnsi"/>
                <w:sz w:val="22"/>
                <w:szCs w:val="22"/>
              </w:rPr>
              <w:t xml:space="preserve">snapshot below </w:t>
            </w:r>
            <w:r w:rsidRPr="00C53B48">
              <w:rPr>
                <w:rFonts w:asciiTheme="majorHAnsi" w:hAnsiTheme="majorHAnsi" w:cstheme="majorHAnsi"/>
                <w:sz w:val="22"/>
                <w:szCs w:val="22"/>
              </w:rPr>
              <w:t>for details</w:t>
            </w:r>
          </w:p>
          <w:p w14:paraId="74BCC05F" w14:textId="77777777" w:rsidR="00EB06AD" w:rsidRPr="00C53B48" w:rsidRDefault="00EB06AD" w:rsidP="00EB06AD">
            <w:pPr>
              <w:rPr>
                <w:rFonts w:asciiTheme="majorHAnsi" w:hAnsiTheme="majorHAnsi" w:cstheme="majorHAnsi"/>
                <w:sz w:val="22"/>
                <w:szCs w:val="22"/>
              </w:rPr>
            </w:pPr>
          </w:p>
          <w:p w14:paraId="6BADF7CF" w14:textId="5D719B2F" w:rsidR="00EB06AD" w:rsidRPr="00C53B48" w:rsidRDefault="008956DE" w:rsidP="00EB06AD">
            <w:pPr>
              <w:rPr>
                <w:rFonts w:asciiTheme="majorHAnsi" w:hAnsiTheme="majorHAnsi" w:cstheme="majorHAnsi"/>
                <w:sz w:val="22"/>
                <w:szCs w:val="22"/>
              </w:rPr>
            </w:pPr>
            <w:r w:rsidRPr="00C53B48">
              <w:rPr>
                <w:rFonts w:asciiTheme="majorHAnsi" w:hAnsiTheme="majorHAnsi" w:cstheme="majorHAnsi"/>
                <w:sz w:val="22"/>
                <w:szCs w:val="22"/>
              </w:rPr>
              <w:t>Feedback summary:</w:t>
            </w:r>
          </w:p>
          <w:p w14:paraId="6A5B3F9A" w14:textId="34F4F29B" w:rsidR="008956DE" w:rsidRPr="00C53B48" w:rsidRDefault="008956DE" w:rsidP="008956DE">
            <w:pPr>
              <w:pStyle w:val="ListParagraph"/>
              <w:numPr>
                <w:ilvl w:val="0"/>
                <w:numId w:val="34"/>
              </w:numPr>
              <w:rPr>
                <w:rFonts w:asciiTheme="majorHAnsi" w:hAnsiTheme="majorHAnsi" w:cstheme="majorHAnsi"/>
              </w:rPr>
            </w:pPr>
            <w:r w:rsidRPr="00C53B48">
              <w:rPr>
                <w:rFonts w:asciiTheme="majorHAnsi" w:hAnsiTheme="majorHAnsi" w:cstheme="majorHAnsi"/>
              </w:rPr>
              <w:t xml:space="preserve">Formal &amp; informal networks of CCCM practitioners and other sectors are consulted </w:t>
            </w:r>
            <w:r w:rsidR="00667323" w:rsidRPr="00C53B48">
              <w:rPr>
                <w:rFonts w:asciiTheme="majorHAnsi" w:hAnsiTheme="majorHAnsi" w:cstheme="majorHAnsi"/>
              </w:rPr>
              <w:t xml:space="preserve">with </w:t>
            </w:r>
            <w:r w:rsidRPr="00C53B48">
              <w:rPr>
                <w:rFonts w:asciiTheme="majorHAnsi" w:hAnsiTheme="majorHAnsi" w:cstheme="majorHAnsi"/>
              </w:rPr>
              <w:t>experience in aba programming- preferably in the local context</w:t>
            </w:r>
          </w:p>
          <w:p w14:paraId="1B7E6E90" w14:textId="027A963E" w:rsidR="00B80370" w:rsidRPr="00C53B48" w:rsidRDefault="008956DE" w:rsidP="00B80370">
            <w:pPr>
              <w:pStyle w:val="ListParagraph"/>
              <w:numPr>
                <w:ilvl w:val="0"/>
                <w:numId w:val="34"/>
              </w:numPr>
              <w:rPr>
                <w:rFonts w:asciiTheme="majorHAnsi" w:hAnsiTheme="majorHAnsi" w:cstheme="majorHAnsi"/>
              </w:rPr>
            </w:pPr>
            <w:r w:rsidRPr="00C53B48">
              <w:rPr>
                <w:rFonts w:asciiTheme="majorHAnsi" w:hAnsiTheme="majorHAnsi" w:cstheme="majorHAnsi"/>
              </w:rPr>
              <w:t>Case studies with exact examples, lessons learned, and best practices are searched</w:t>
            </w:r>
          </w:p>
          <w:p w14:paraId="34B684B2" w14:textId="07DF48AA" w:rsidR="008956DE" w:rsidRPr="00C53B48" w:rsidRDefault="00667323" w:rsidP="00B80370">
            <w:pPr>
              <w:pStyle w:val="ListParagraph"/>
              <w:numPr>
                <w:ilvl w:val="0"/>
                <w:numId w:val="34"/>
              </w:numPr>
              <w:rPr>
                <w:rFonts w:asciiTheme="majorHAnsi" w:hAnsiTheme="majorHAnsi" w:cstheme="majorHAnsi"/>
              </w:rPr>
            </w:pPr>
            <w:r w:rsidRPr="00C53B48">
              <w:rPr>
                <w:rFonts w:asciiTheme="majorHAnsi" w:hAnsiTheme="majorHAnsi" w:cstheme="majorHAnsi"/>
              </w:rPr>
              <w:lastRenderedPageBreak/>
              <w:t>Most useful are t</w:t>
            </w:r>
            <w:r w:rsidR="008956DE" w:rsidRPr="00C53B48">
              <w:rPr>
                <w:rFonts w:asciiTheme="majorHAnsi" w:hAnsiTheme="majorHAnsi" w:cstheme="majorHAnsi"/>
              </w:rPr>
              <w:t>ools, templates (for implementation) and context specific legal guidance (HLP, governmental frameworks</w:t>
            </w:r>
            <w:r w:rsidRPr="00C53B48">
              <w:rPr>
                <w:rFonts w:asciiTheme="majorHAnsi" w:hAnsiTheme="majorHAnsi" w:cstheme="majorHAnsi"/>
              </w:rPr>
              <w:t>)</w:t>
            </w:r>
          </w:p>
          <w:p w14:paraId="4C6753ED" w14:textId="0D6F74C4" w:rsidR="00667323" w:rsidRPr="00C53B48" w:rsidRDefault="00667323" w:rsidP="00B80370">
            <w:pPr>
              <w:pStyle w:val="ListParagraph"/>
              <w:numPr>
                <w:ilvl w:val="0"/>
                <w:numId w:val="34"/>
              </w:numPr>
              <w:rPr>
                <w:rFonts w:asciiTheme="majorHAnsi" w:hAnsiTheme="majorHAnsi" w:cstheme="majorHAnsi"/>
              </w:rPr>
            </w:pPr>
            <w:r w:rsidRPr="00C53B48">
              <w:rPr>
                <w:rFonts w:asciiTheme="majorHAnsi" w:hAnsiTheme="majorHAnsi" w:cstheme="majorHAnsi"/>
              </w:rPr>
              <w:t>NRC CCT toolbox, case study collection (CCCM/Shelter) and national/regional development plans are being consulted</w:t>
            </w:r>
          </w:p>
          <w:p w14:paraId="3B454248" w14:textId="5B3DC4A6" w:rsidR="00EB06AD" w:rsidRPr="00C53B48" w:rsidRDefault="00EB06AD" w:rsidP="00EB06AD">
            <w:pPr>
              <w:rPr>
                <w:rFonts w:asciiTheme="majorHAnsi" w:hAnsiTheme="majorHAnsi" w:cstheme="majorHAnsi"/>
                <w:sz w:val="22"/>
                <w:szCs w:val="22"/>
              </w:rPr>
            </w:pPr>
          </w:p>
        </w:tc>
        <w:tc>
          <w:tcPr>
            <w:tcW w:w="2166" w:type="dxa"/>
          </w:tcPr>
          <w:p w14:paraId="6B0CA0C4" w14:textId="55CF3492" w:rsidR="00023284" w:rsidRPr="00C53B48" w:rsidRDefault="00023284" w:rsidP="007A4000">
            <w:pPr>
              <w:pStyle w:val="NormalWeb"/>
              <w:rPr>
                <w:rFonts w:asciiTheme="majorHAnsi" w:hAnsiTheme="majorHAnsi" w:cstheme="majorHAnsi"/>
                <w:bCs/>
                <w:sz w:val="22"/>
                <w:szCs w:val="22"/>
              </w:rPr>
            </w:pPr>
          </w:p>
        </w:tc>
      </w:tr>
      <w:tr w:rsidR="00667323" w:rsidRPr="00C53B48" w14:paraId="5B28C1B3" w14:textId="77777777" w:rsidTr="00EB06AD">
        <w:tc>
          <w:tcPr>
            <w:tcW w:w="1956" w:type="dxa"/>
          </w:tcPr>
          <w:p w14:paraId="3AF644A6" w14:textId="46D03015" w:rsidR="00667323" w:rsidRPr="00C53B48" w:rsidRDefault="003F289B" w:rsidP="002A1AC7">
            <w:pPr>
              <w:pStyle w:val="NormalWeb"/>
              <w:numPr>
                <w:ilvl w:val="0"/>
                <w:numId w:val="33"/>
              </w:numPr>
              <w:rPr>
                <w:rFonts w:asciiTheme="majorHAnsi" w:hAnsiTheme="majorHAnsi" w:cstheme="majorHAnsi"/>
                <w:sz w:val="22"/>
                <w:szCs w:val="22"/>
              </w:rPr>
            </w:pPr>
            <w:r w:rsidRPr="00C53B48">
              <w:rPr>
                <w:rFonts w:asciiTheme="majorHAnsi" w:hAnsiTheme="majorHAnsi" w:cstheme="majorHAnsi"/>
                <w:sz w:val="22"/>
                <w:szCs w:val="22"/>
              </w:rPr>
              <w:t>‘Stocktaking’</w:t>
            </w:r>
          </w:p>
        </w:tc>
        <w:tc>
          <w:tcPr>
            <w:tcW w:w="6368" w:type="dxa"/>
          </w:tcPr>
          <w:p w14:paraId="5AE56396" w14:textId="77777777" w:rsidR="00667323" w:rsidRPr="00C53B48" w:rsidRDefault="003F289B"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Link to share folder shared. All content that will be added to the online repository are inside thematic folders. The folder is accessible to all reference group members throughout the process. </w:t>
            </w:r>
          </w:p>
          <w:p w14:paraId="4B22C758" w14:textId="77777777" w:rsidR="003F289B" w:rsidRPr="00C53B48" w:rsidRDefault="003F289B" w:rsidP="00EB06AD">
            <w:pPr>
              <w:pStyle w:val="NormalWeb"/>
              <w:spacing w:before="0" w:beforeAutospacing="0" w:after="0" w:afterAutospacing="0"/>
              <w:rPr>
                <w:rFonts w:asciiTheme="majorHAnsi" w:hAnsiTheme="majorHAnsi" w:cstheme="majorHAnsi"/>
                <w:iCs/>
                <w:sz w:val="22"/>
                <w:szCs w:val="22"/>
              </w:rPr>
            </w:pPr>
          </w:p>
          <w:p w14:paraId="6D05A792" w14:textId="7A45BED4" w:rsidR="003F289B" w:rsidRPr="00C53B48" w:rsidRDefault="00C53B48"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u w:val="single"/>
              </w:rPr>
              <w:t>Link to share folder</w:t>
            </w:r>
            <w:r>
              <w:rPr>
                <w:rFonts w:asciiTheme="majorHAnsi" w:hAnsiTheme="majorHAnsi" w:cstheme="majorHAnsi"/>
                <w:iCs/>
                <w:sz w:val="22"/>
                <w:szCs w:val="22"/>
              </w:rPr>
              <w:t xml:space="preserve"> in e-mail as restricted access for reference group only</w:t>
            </w:r>
          </w:p>
          <w:p w14:paraId="017308D4" w14:textId="77777777" w:rsidR="003F289B" w:rsidRPr="00C53B48" w:rsidRDefault="003F289B" w:rsidP="00EB06AD">
            <w:pPr>
              <w:pStyle w:val="NormalWeb"/>
              <w:spacing w:before="0" w:beforeAutospacing="0" w:after="0" w:afterAutospacing="0"/>
              <w:rPr>
                <w:rFonts w:asciiTheme="majorHAnsi" w:hAnsiTheme="majorHAnsi" w:cstheme="majorHAnsi"/>
                <w:iCs/>
                <w:sz w:val="22"/>
                <w:szCs w:val="22"/>
              </w:rPr>
            </w:pPr>
          </w:p>
          <w:p w14:paraId="381CE437" w14:textId="77777777" w:rsidR="003F289B" w:rsidRPr="00C53B48" w:rsidRDefault="003F289B" w:rsidP="00EB06AD">
            <w:pPr>
              <w:pStyle w:val="NormalWeb"/>
              <w:spacing w:before="0" w:beforeAutospacing="0" w:after="0" w:afterAutospacing="0"/>
              <w:rPr>
                <w:rFonts w:asciiTheme="majorHAnsi" w:hAnsiTheme="majorHAnsi" w:cstheme="majorHAnsi"/>
                <w:bCs/>
                <w:sz w:val="22"/>
                <w:szCs w:val="22"/>
              </w:rPr>
            </w:pPr>
            <w:r w:rsidRPr="00C53B48">
              <w:rPr>
                <w:rFonts w:asciiTheme="majorHAnsi" w:hAnsiTheme="majorHAnsi" w:cstheme="majorHAnsi"/>
                <w:bCs/>
                <w:sz w:val="22"/>
                <w:szCs w:val="22"/>
                <w:highlight w:val="yellow"/>
              </w:rPr>
              <w:t>All reference group members are asked to upload ABA relevant documents to the folder incl.:</w:t>
            </w:r>
          </w:p>
          <w:p w14:paraId="2A1E3872" w14:textId="77777777" w:rsidR="003F289B" w:rsidRPr="00C53B48" w:rsidRDefault="003F289B" w:rsidP="003F289B">
            <w:pPr>
              <w:pStyle w:val="NormalWeb"/>
              <w:numPr>
                <w:ilvl w:val="0"/>
                <w:numId w:val="34"/>
              </w:numPr>
              <w:spacing w:before="0" w:beforeAutospacing="0" w:after="0" w:afterAutospacing="0"/>
              <w:rPr>
                <w:rFonts w:asciiTheme="majorHAnsi" w:hAnsiTheme="majorHAnsi" w:cstheme="majorHAnsi"/>
                <w:iCs/>
                <w:sz w:val="22"/>
                <w:szCs w:val="22"/>
              </w:rPr>
            </w:pPr>
            <w:r w:rsidRPr="00C53B48">
              <w:rPr>
                <w:rFonts w:asciiTheme="majorHAnsi" w:hAnsiTheme="majorHAnsi" w:cstheme="majorHAnsi"/>
                <w:bCs/>
                <w:sz w:val="22"/>
                <w:szCs w:val="22"/>
              </w:rPr>
              <w:t xml:space="preserve"> local/ reginal or national documents</w:t>
            </w:r>
          </w:p>
          <w:p w14:paraId="0867AF9F" w14:textId="77777777" w:rsidR="003F289B" w:rsidRPr="00C53B48" w:rsidRDefault="003F289B" w:rsidP="003F289B">
            <w:pPr>
              <w:pStyle w:val="NormalWeb"/>
              <w:numPr>
                <w:ilvl w:val="0"/>
                <w:numId w:val="34"/>
              </w:numPr>
              <w:spacing w:before="0" w:beforeAutospacing="0" w:after="0" w:afterAutospacing="0"/>
              <w:rPr>
                <w:rFonts w:asciiTheme="majorHAnsi" w:hAnsiTheme="majorHAnsi" w:cstheme="majorHAnsi"/>
                <w:iCs/>
                <w:sz w:val="22"/>
                <w:szCs w:val="22"/>
              </w:rPr>
            </w:pPr>
            <w:r w:rsidRPr="00C53B48">
              <w:rPr>
                <w:rFonts w:asciiTheme="majorHAnsi" w:hAnsiTheme="majorHAnsi" w:cstheme="majorHAnsi"/>
                <w:bCs/>
                <w:sz w:val="22"/>
                <w:szCs w:val="22"/>
              </w:rPr>
              <w:t xml:space="preserve">Agency level tools, Templates, guidance </w:t>
            </w:r>
          </w:p>
          <w:p w14:paraId="5D931A37" w14:textId="77777777" w:rsidR="003F289B" w:rsidRPr="00C53B48" w:rsidRDefault="003F289B" w:rsidP="003F289B">
            <w:pPr>
              <w:pStyle w:val="NormalWeb"/>
              <w:numPr>
                <w:ilvl w:val="0"/>
                <w:numId w:val="34"/>
              </w:numPr>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All languages </w:t>
            </w:r>
          </w:p>
          <w:p w14:paraId="14B45FE9" w14:textId="02143DCA" w:rsidR="003F289B" w:rsidRPr="00C53B48" w:rsidRDefault="003F289B" w:rsidP="003F289B">
            <w:pPr>
              <w:pStyle w:val="NormalWeb"/>
              <w:spacing w:before="0" w:beforeAutospacing="0" w:after="0" w:afterAutospacing="0"/>
              <w:ind w:left="720"/>
              <w:rPr>
                <w:rFonts w:asciiTheme="majorHAnsi" w:hAnsiTheme="majorHAnsi" w:cstheme="majorHAnsi"/>
                <w:iCs/>
                <w:sz w:val="22"/>
                <w:szCs w:val="22"/>
              </w:rPr>
            </w:pPr>
          </w:p>
        </w:tc>
        <w:tc>
          <w:tcPr>
            <w:tcW w:w="2166" w:type="dxa"/>
          </w:tcPr>
          <w:p w14:paraId="513DC880" w14:textId="07501B9F" w:rsidR="00667323" w:rsidRPr="00BB6276" w:rsidRDefault="003F289B" w:rsidP="007A4000">
            <w:pPr>
              <w:pStyle w:val="NormalWeb"/>
              <w:rPr>
                <w:rFonts w:asciiTheme="majorHAnsi" w:hAnsiTheme="majorHAnsi" w:cstheme="majorHAnsi"/>
                <w:b/>
                <w:sz w:val="22"/>
                <w:szCs w:val="22"/>
              </w:rPr>
            </w:pPr>
            <w:r w:rsidRPr="00BB6276">
              <w:rPr>
                <w:rFonts w:asciiTheme="majorHAnsi" w:hAnsiTheme="majorHAnsi" w:cstheme="majorHAnsi"/>
                <w:b/>
                <w:sz w:val="22"/>
                <w:szCs w:val="22"/>
              </w:rPr>
              <w:t>Please view existing documents in share folder.</w:t>
            </w:r>
          </w:p>
          <w:p w14:paraId="2740665A" w14:textId="7F28C6EE" w:rsidR="00C53B48" w:rsidRPr="00BB6276" w:rsidRDefault="00C53B48" w:rsidP="007A4000">
            <w:pPr>
              <w:pStyle w:val="NormalWeb"/>
              <w:rPr>
                <w:rFonts w:asciiTheme="majorHAnsi" w:hAnsiTheme="majorHAnsi" w:cstheme="majorHAnsi"/>
                <w:b/>
                <w:sz w:val="22"/>
                <w:szCs w:val="22"/>
              </w:rPr>
            </w:pPr>
            <w:r w:rsidRPr="00BB6276">
              <w:rPr>
                <w:rFonts w:asciiTheme="majorHAnsi" w:hAnsiTheme="majorHAnsi" w:cstheme="majorHAnsi"/>
                <w:b/>
                <w:sz w:val="22"/>
                <w:szCs w:val="22"/>
              </w:rPr>
              <w:t>Gathering of documents to be included</w:t>
            </w:r>
          </w:p>
          <w:p w14:paraId="66D02BAF" w14:textId="6801CF74" w:rsidR="003F289B" w:rsidRPr="00BB6276" w:rsidRDefault="003F289B" w:rsidP="007A4000">
            <w:pPr>
              <w:pStyle w:val="NormalWeb"/>
              <w:rPr>
                <w:rFonts w:asciiTheme="majorHAnsi" w:hAnsiTheme="majorHAnsi" w:cstheme="majorHAnsi"/>
                <w:b/>
                <w:sz w:val="22"/>
                <w:szCs w:val="22"/>
              </w:rPr>
            </w:pPr>
            <w:r w:rsidRPr="00BB6276">
              <w:rPr>
                <w:rFonts w:asciiTheme="majorHAnsi" w:hAnsiTheme="majorHAnsi" w:cstheme="majorHAnsi"/>
                <w:b/>
                <w:sz w:val="22"/>
                <w:szCs w:val="22"/>
              </w:rPr>
              <w:t>All reference group members to add relevant documents to the folder.</w:t>
            </w:r>
          </w:p>
        </w:tc>
      </w:tr>
      <w:tr w:rsidR="003F289B" w:rsidRPr="00C53B48" w14:paraId="1F703A6D" w14:textId="77777777" w:rsidTr="00EB06AD">
        <w:tc>
          <w:tcPr>
            <w:tcW w:w="1956" w:type="dxa"/>
          </w:tcPr>
          <w:p w14:paraId="744F4417" w14:textId="125ABF00" w:rsidR="003F289B" w:rsidRPr="00C53B48" w:rsidRDefault="003F289B" w:rsidP="002A1AC7">
            <w:pPr>
              <w:pStyle w:val="NormalWeb"/>
              <w:numPr>
                <w:ilvl w:val="0"/>
                <w:numId w:val="33"/>
              </w:numPr>
              <w:rPr>
                <w:rFonts w:asciiTheme="majorHAnsi" w:hAnsiTheme="majorHAnsi" w:cstheme="majorHAnsi"/>
                <w:sz w:val="22"/>
                <w:szCs w:val="22"/>
              </w:rPr>
            </w:pPr>
            <w:r w:rsidRPr="00C53B48">
              <w:rPr>
                <w:rFonts w:asciiTheme="majorHAnsi" w:hAnsiTheme="majorHAnsi" w:cstheme="majorHAnsi"/>
                <w:sz w:val="22"/>
                <w:szCs w:val="22"/>
              </w:rPr>
              <w:t>‘Starburst brainstorming’ exercise</w:t>
            </w:r>
          </w:p>
        </w:tc>
        <w:tc>
          <w:tcPr>
            <w:tcW w:w="6368" w:type="dxa"/>
          </w:tcPr>
          <w:p w14:paraId="47CD3A9F" w14:textId="7A33A07C" w:rsidR="003F289B" w:rsidRPr="00C53B48" w:rsidRDefault="003F289B"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See snapshot of starburst outcome </w:t>
            </w:r>
            <w:r w:rsidR="001A62E8">
              <w:rPr>
                <w:rFonts w:asciiTheme="majorHAnsi" w:hAnsiTheme="majorHAnsi" w:cstheme="majorHAnsi"/>
                <w:iCs/>
                <w:sz w:val="22"/>
                <w:szCs w:val="22"/>
              </w:rPr>
              <w:t>of</w:t>
            </w:r>
            <w:r w:rsidRPr="00C53B48">
              <w:rPr>
                <w:rFonts w:asciiTheme="majorHAnsi" w:hAnsiTheme="majorHAnsi" w:cstheme="majorHAnsi"/>
                <w:iCs/>
                <w:sz w:val="22"/>
                <w:szCs w:val="22"/>
              </w:rPr>
              <w:t xml:space="preserve"> Miro board</w:t>
            </w:r>
            <w:r w:rsidR="001A62E8">
              <w:rPr>
                <w:rFonts w:asciiTheme="majorHAnsi" w:hAnsiTheme="majorHAnsi" w:cstheme="majorHAnsi"/>
                <w:iCs/>
                <w:sz w:val="22"/>
                <w:szCs w:val="22"/>
              </w:rPr>
              <w:t xml:space="preserve"> below.</w:t>
            </w:r>
          </w:p>
          <w:p w14:paraId="4479FE34" w14:textId="77777777" w:rsidR="00623A04" w:rsidRPr="00C53B48" w:rsidRDefault="00623A04" w:rsidP="00EB06AD">
            <w:pPr>
              <w:pStyle w:val="NormalWeb"/>
              <w:spacing w:before="0" w:beforeAutospacing="0" w:after="0" w:afterAutospacing="0"/>
              <w:rPr>
                <w:rFonts w:asciiTheme="majorHAnsi" w:hAnsiTheme="majorHAnsi" w:cstheme="majorHAnsi"/>
                <w:iCs/>
                <w:sz w:val="22"/>
                <w:szCs w:val="22"/>
              </w:rPr>
            </w:pPr>
          </w:p>
          <w:p w14:paraId="4AC42474" w14:textId="17265D91" w:rsidR="00623A04" w:rsidRPr="00C53B48" w:rsidRDefault="00623A04"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Key discussion focused on the </w:t>
            </w:r>
            <w:r w:rsidRPr="00C53B48">
              <w:rPr>
                <w:rFonts w:asciiTheme="majorHAnsi" w:hAnsiTheme="majorHAnsi" w:cstheme="majorHAnsi"/>
                <w:b/>
                <w:bCs/>
                <w:iCs/>
                <w:sz w:val="22"/>
                <w:szCs w:val="22"/>
              </w:rPr>
              <w:t>thematic areas</w:t>
            </w:r>
            <w:r w:rsidRPr="00C53B48">
              <w:rPr>
                <w:rFonts w:asciiTheme="majorHAnsi" w:hAnsiTheme="majorHAnsi" w:cstheme="majorHAnsi"/>
                <w:iCs/>
                <w:sz w:val="22"/>
                <w:szCs w:val="22"/>
              </w:rPr>
              <w:t xml:space="preserve"> </w:t>
            </w:r>
            <w:r w:rsidR="00D06E0B" w:rsidRPr="00C53B48">
              <w:rPr>
                <w:rFonts w:asciiTheme="majorHAnsi" w:hAnsiTheme="majorHAnsi" w:cstheme="majorHAnsi"/>
                <w:iCs/>
                <w:sz w:val="22"/>
                <w:szCs w:val="22"/>
              </w:rPr>
              <w:t>that will structure the documents:</w:t>
            </w:r>
          </w:p>
          <w:p w14:paraId="164882B4" w14:textId="77777777" w:rsidR="00D06E0B" w:rsidRPr="00C53B48" w:rsidRDefault="00D06E0B"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Thematic areas to be divided in core &amp; specific thematic areas</w:t>
            </w:r>
          </w:p>
          <w:p w14:paraId="264F9DC4" w14:textId="0553819F" w:rsidR="00D06E0B" w:rsidRPr="00C53B48" w:rsidRDefault="00D06E0B"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 </w:t>
            </w:r>
            <w:r w:rsidR="00C53B48">
              <w:rPr>
                <w:rFonts w:asciiTheme="majorHAnsi" w:hAnsiTheme="majorHAnsi" w:cstheme="majorHAnsi"/>
                <w:iCs/>
                <w:sz w:val="22"/>
                <w:szCs w:val="22"/>
              </w:rPr>
              <w:t>S</w:t>
            </w:r>
            <w:r w:rsidRPr="00C53B48">
              <w:rPr>
                <w:rFonts w:asciiTheme="majorHAnsi" w:hAnsiTheme="majorHAnsi" w:cstheme="majorHAnsi"/>
                <w:iCs/>
                <w:sz w:val="22"/>
                <w:szCs w:val="22"/>
              </w:rPr>
              <w:t xml:space="preserve">tructured by phase of </w:t>
            </w:r>
            <w:r w:rsidR="00C53B48">
              <w:rPr>
                <w:rFonts w:asciiTheme="majorHAnsi" w:hAnsiTheme="majorHAnsi" w:cstheme="majorHAnsi"/>
                <w:iCs/>
                <w:sz w:val="22"/>
                <w:szCs w:val="22"/>
              </w:rPr>
              <w:t>project cycle</w:t>
            </w:r>
            <w:r w:rsidRPr="00C53B48">
              <w:rPr>
                <w:rFonts w:asciiTheme="majorHAnsi" w:hAnsiTheme="majorHAnsi" w:cstheme="majorHAnsi"/>
                <w:iCs/>
                <w:sz w:val="22"/>
                <w:szCs w:val="22"/>
              </w:rPr>
              <w:t xml:space="preserve"> &amp; tools to be included for different phase of response (focus on implementation)</w:t>
            </w:r>
          </w:p>
          <w:p w14:paraId="0F21596A" w14:textId="45A79C6F" w:rsidR="00623A04" w:rsidRPr="00C53B48" w:rsidRDefault="00623A04"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w:t>
            </w:r>
            <w:r w:rsidR="00D06E0B" w:rsidRPr="00C53B48">
              <w:rPr>
                <w:rFonts w:asciiTheme="majorHAnsi" w:hAnsiTheme="majorHAnsi" w:cstheme="majorHAnsi"/>
                <w:iCs/>
                <w:sz w:val="22"/>
                <w:szCs w:val="22"/>
              </w:rPr>
              <w:t xml:space="preserve"> searchable by country/ region (ideally hosting contextualized examples for tools/templates)</w:t>
            </w:r>
          </w:p>
          <w:p w14:paraId="5F37C119" w14:textId="63959637" w:rsidR="00D06E0B" w:rsidRPr="00C53B48" w:rsidRDefault="00D06E0B"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geographic</w:t>
            </w:r>
            <w:r w:rsidR="001A62E8">
              <w:rPr>
                <w:rFonts w:asciiTheme="majorHAnsi" w:hAnsiTheme="majorHAnsi" w:cstheme="majorHAnsi"/>
                <w:iCs/>
                <w:sz w:val="22"/>
                <w:szCs w:val="22"/>
              </w:rPr>
              <w:t>/ administrative</w:t>
            </w:r>
            <w:r w:rsidRPr="00C53B48">
              <w:rPr>
                <w:rFonts w:asciiTheme="majorHAnsi" w:hAnsiTheme="majorHAnsi" w:cstheme="majorHAnsi"/>
                <w:iCs/>
                <w:sz w:val="22"/>
                <w:szCs w:val="22"/>
              </w:rPr>
              <w:t xml:space="preserve"> scale</w:t>
            </w:r>
            <w:r w:rsidR="001A62E8">
              <w:rPr>
                <w:rFonts w:asciiTheme="majorHAnsi" w:hAnsiTheme="majorHAnsi" w:cstheme="majorHAnsi"/>
                <w:iCs/>
                <w:sz w:val="22"/>
                <w:szCs w:val="22"/>
              </w:rPr>
              <w:t>s</w:t>
            </w:r>
            <w:r w:rsidRPr="00C53B48">
              <w:rPr>
                <w:rFonts w:asciiTheme="majorHAnsi" w:hAnsiTheme="majorHAnsi" w:cstheme="majorHAnsi"/>
                <w:iCs/>
                <w:sz w:val="22"/>
                <w:szCs w:val="22"/>
              </w:rPr>
              <w:t xml:space="preserve"> (neighborhood/ district/city/ regional/national)</w:t>
            </w:r>
          </w:p>
          <w:p w14:paraId="5F93E2F1" w14:textId="2E6935A5" w:rsidR="00D06E0B" w:rsidRPr="00C53B48" w:rsidRDefault="00D06E0B"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 </w:t>
            </w:r>
            <w:r w:rsidR="00C53B48">
              <w:rPr>
                <w:rFonts w:asciiTheme="majorHAnsi" w:hAnsiTheme="majorHAnsi" w:cstheme="majorHAnsi"/>
                <w:iCs/>
                <w:sz w:val="22"/>
                <w:szCs w:val="22"/>
              </w:rPr>
              <w:t xml:space="preserve">thematic area proposed: </w:t>
            </w:r>
            <w:r w:rsidRPr="00C53B48">
              <w:rPr>
                <w:rFonts w:asciiTheme="majorHAnsi" w:hAnsiTheme="majorHAnsi" w:cstheme="majorHAnsi"/>
                <w:iCs/>
                <w:sz w:val="22"/>
                <w:szCs w:val="22"/>
              </w:rPr>
              <w:t xml:space="preserve">HLP, GBV, </w:t>
            </w:r>
            <w:r w:rsidR="00C53B48">
              <w:rPr>
                <w:rFonts w:asciiTheme="majorHAnsi" w:hAnsiTheme="majorHAnsi" w:cstheme="majorHAnsi"/>
                <w:iCs/>
                <w:sz w:val="22"/>
                <w:szCs w:val="22"/>
              </w:rPr>
              <w:t>P</w:t>
            </w:r>
            <w:r w:rsidRPr="00C53B48">
              <w:rPr>
                <w:rFonts w:asciiTheme="majorHAnsi" w:hAnsiTheme="majorHAnsi" w:cstheme="majorHAnsi"/>
                <w:iCs/>
                <w:sz w:val="22"/>
                <w:szCs w:val="22"/>
              </w:rPr>
              <w:t xml:space="preserve">articipation, Community centres, </w:t>
            </w:r>
          </w:p>
          <w:p w14:paraId="1FF41B52" w14:textId="0ECCBDA4" w:rsidR="00D06E0B" w:rsidRPr="00C53B48" w:rsidRDefault="00D06E0B" w:rsidP="00EB06AD">
            <w:pPr>
              <w:pStyle w:val="NormalWeb"/>
              <w:spacing w:before="0" w:beforeAutospacing="0" w:after="0" w:afterAutospacing="0"/>
              <w:rPr>
                <w:rFonts w:asciiTheme="majorHAnsi" w:hAnsiTheme="majorHAnsi" w:cstheme="majorHAnsi"/>
                <w:iCs/>
                <w:sz w:val="22"/>
                <w:szCs w:val="22"/>
              </w:rPr>
            </w:pPr>
          </w:p>
        </w:tc>
        <w:tc>
          <w:tcPr>
            <w:tcW w:w="2166" w:type="dxa"/>
          </w:tcPr>
          <w:p w14:paraId="33E8C81F" w14:textId="1C8CE22C" w:rsidR="003F289B" w:rsidRPr="00BB6276" w:rsidRDefault="00C53B48" w:rsidP="007A4000">
            <w:pPr>
              <w:pStyle w:val="NormalWeb"/>
              <w:rPr>
                <w:rFonts w:asciiTheme="majorHAnsi" w:hAnsiTheme="majorHAnsi" w:cstheme="majorHAnsi"/>
                <w:b/>
                <w:sz w:val="22"/>
                <w:szCs w:val="22"/>
              </w:rPr>
            </w:pPr>
            <w:r w:rsidRPr="00BB6276">
              <w:rPr>
                <w:rFonts w:asciiTheme="majorHAnsi" w:hAnsiTheme="majorHAnsi" w:cstheme="majorHAnsi"/>
                <w:b/>
                <w:sz w:val="22"/>
                <w:szCs w:val="22"/>
              </w:rPr>
              <w:t>All reference group members to add comments on thematic areas to miro board</w:t>
            </w:r>
          </w:p>
          <w:p w14:paraId="72C8E118" w14:textId="7CE39D68" w:rsidR="00C53B48" w:rsidRPr="00BB6276" w:rsidRDefault="00C53B48" w:rsidP="007A4000">
            <w:pPr>
              <w:pStyle w:val="NormalWeb"/>
              <w:rPr>
                <w:rFonts w:asciiTheme="majorHAnsi" w:hAnsiTheme="majorHAnsi" w:cstheme="majorHAnsi"/>
                <w:b/>
                <w:sz w:val="22"/>
                <w:szCs w:val="22"/>
              </w:rPr>
            </w:pPr>
            <w:r w:rsidRPr="00BB6276">
              <w:rPr>
                <w:rFonts w:asciiTheme="majorHAnsi" w:hAnsiTheme="majorHAnsi" w:cstheme="majorHAnsi"/>
                <w:b/>
                <w:sz w:val="22"/>
                <w:szCs w:val="22"/>
              </w:rPr>
              <w:t xml:space="preserve">Add thematic areas </w:t>
            </w:r>
          </w:p>
        </w:tc>
      </w:tr>
      <w:tr w:rsidR="003F289B" w:rsidRPr="00C53B48" w14:paraId="3F322723" w14:textId="77777777" w:rsidTr="00EB06AD">
        <w:tc>
          <w:tcPr>
            <w:tcW w:w="1956" w:type="dxa"/>
          </w:tcPr>
          <w:p w14:paraId="5087A7F3" w14:textId="0D18BC37" w:rsidR="003F289B" w:rsidRPr="00C53B48" w:rsidRDefault="00623A04" w:rsidP="002A1AC7">
            <w:pPr>
              <w:pStyle w:val="NormalWeb"/>
              <w:numPr>
                <w:ilvl w:val="0"/>
                <w:numId w:val="33"/>
              </w:numPr>
              <w:rPr>
                <w:rFonts w:asciiTheme="majorHAnsi" w:hAnsiTheme="majorHAnsi" w:cstheme="majorHAnsi"/>
                <w:sz w:val="22"/>
                <w:szCs w:val="22"/>
              </w:rPr>
            </w:pPr>
            <w:r w:rsidRPr="00C53B48">
              <w:rPr>
                <w:rFonts w:asciiTheme="majorHAnsi" w:hAnsiTheme="majorHAnsi" w:cstheme="majorHAnsi"/>
                <w:sz w:val="22"/>
                <w:szCs w:val="22"/>
              </w:rPr>
              <w:t>Conclusion &amp; next steps</w:t>
            </w:r>
          </w:p>
        </w:tc>
        <w:tc>
          <w:tcPr>
            <w:tcW w:w="6368" w:type="dxa"/>
          </w:tcPr>
          <w:p w14:paraId="47475602" w14:textId="7C4A4240" w:rsidR="003F289B" w:rsidRPr="00C53B48" w:rsidRDefault="00623A04" w:rsidP="00EB06AD">
            <w:pPr>
              <w:pStyle w:val="NormalWeb"/>
              <w:spacing w:before="0" w:beforeAutospacing="0" w:after="0" w:afterAutospacing="0"/>
              <w:rPr>
                <w:rFonts w:asciiTheme="majorHAnsi" w:hAnsiTheme="majorHAnsi" w:cstheme="majorHAnsi"/>
                <w:iCs/>
                <w:sz w:val="22"/>
                <w:szCs w:val="22"/>
              </w:rPr>
            </w:pPr>
            <w:r w:rsidRPr="00C53B48">
              <w:rPr>
                <w:rFonts w:asciiTheme="majorHAnsi" w:hAnsiTheme="majorHAnsi" w:cstheme="majorHAnsi"/>
                <w:iCs/>
                <w:sz w:val="22"/>
                <w:szCs w:val="22"/>
              </w:rPr>
              <w:t xml:space="preserve">Next reference group meeting to </w:t>
            </w:r>
            <w:r w:rsidRPr="00C53B48">
              <w:rPr>
                <w:rFonts w:asciiTheme="majorHAnsi" w:hAnsiTheme="majorHAnsi" w:cstheme="majorHAnsi"/>
                <w:iCs/>
                <w:sz w:val="22"/>
                <w:szCs w:val="22"/>
                <w:highlight w:val="yellow"/>
              </w:rPr>
              <w:t>focus on the thematic areas that will structure the online repository.</w:t>
            </w:r>
          </w:p>
          <w:p w14:paraId="7CC8BF7B" w14:textId="1BF9CA15" w:rsidR="00C53B48" w:rsidRPr="00C53B48" w:rsidRDefault="00C53B48" w:rsidP="00EB06AD">
            <w:pPr>
              <w:pStyle w:val="NormalWeb"/>
              <w:spacing w:before="0" w:beforeAutospacing="0" w:after="0" w:afterAutospacing="0"/>
              <w:rPr>
                <w:rFonts w:asciiTheme="majorHAnsi" w:hAnsiTheme="majorHAnsi" w:cstheme="majorHAnsi"/>
                <w:iCs/>
                <w:sz w:val="22"/>
                <w:szCs w:val="22"/>
              </w:rPr>
            </w:pPr>
          </w:p>
          <w:p w14:paraId="58CA55B4" w14:textId="0222ACE9" w:rsidR="00C53B48" w:rsidRPr="00BB6276" w:rsidRDefault="00C53B48" w:rsidP="00EB06AD">
            <w:pPr>
              <w:pStyle w:val="NormalWeb"/>
              <w:spacing w:before="0" w:beforeAutospacing="0" w:after="0" w:afterAutospacing="0"/>
              <w:rPr>
                <w:rFonts w:asciiTheme="majorHAnsi" w:hAnsiTheme="majorHAnsi" w:cstheme="majorHAnsi"/>
                <w:b/>
                <w:bCs/>
                <w:iCs/>
                <w:sz w:val="22"/>
                <w:szCs w:val="22"/>
              </w:rPr>
            </w:pPr>
            <w:r w:rsidRPr="00BB6276">
              <w:rPr>
                <w:rFonts w:asciiTheme="majorHAnsi" w:hAnsiTheme="majorHAnsi" w:cstheme="majorHAnsi"/>
                <w:b/>
                <w:bCs/>
                <w:iCs/>
                <w:sz w:val="22"/>
                <w:szCs w:val="22"/>
                <w:u w:val="single"/>
              </w:rPr>
              <w:t>2</w:t>
            </w:r>
            <w:r w:rsidRPr="00BB6276">
              <w:rPr>
                <w:rFonts w:asciiTheme="majorHAnsi" w:hAnsiTheme="majorHAnsi" w:cstheme="majorHAnsi"/>
                <w:b/>
                <w:bCs/>
                <w:iCs/>
                <w:sz w:val="22"/>
                <w:szCs w:val="22"/>
                <w:u w:val="single"/>
                <w:vertAlign w:val="superscript"/>
              </w:rPr>
              <w:t>nd</w:t>
            </w:r>
            <w:r w:rsidRPr="00BB6276">
              <w:rPr>
                <w:rFonts w:asciiTheme="majorHAnsi" w:hAnsiTheme="majorHAnsi" w:cstheme="majorHAnsi"/>
                <w:b/>
                <w:bCs/>
                <w:iCs/>
                <w:sz w:val="22"/>
                <w:szCs w:val="22"/>
                <w:u w:val="single"/>
              </w:rPr>
              <w:t xml:space="preserve"> meeting:</w:t>
            </w:r>
            <w:r w:rsidRPr="00BB6276">
              <w:rPr>
                <w:rFonts w:asciiTheme="majorHAnsi" w:hAnsiTheme="majorHAnsi" w:cstheme="majorHAnsi"/>
                <w:b/>
                <w:bCs/>
                <w:iCs/>
                <w:sz w:val="22"/>
                <w:szCs w:val="22"/>
              </w:rPr>
              <w:t xml:space="preserve"> end of January- details to follow</w:t>
            </w:r>
          </w:p>
          <w:p w14:paraId="3A6E78C6" w14:textId="3B1C18D3" w:rsidR="00623A04" w:rsidRPr="00C53B48" w:rsidRDefault="00623A04" w:rsidP="00EB06AD">
            <w:pPr>
              <w:pStyle w:val="NormalWeb"/>
              <w:spacing w:before="0" w:beforeAutospacing="0" w:after="0" w:afterAutospacing="0"/>
              <w:rPr>
                <w:rFonts w:asciiTheme="majorHAnsi" w:hAnsiTheme="majorHAnsi" w:cstheme="majorHAnsi"/>
                <w:iCs/>
                <w:sz w:val="22"/>
                <w:szCs w:val="22"/>
              </w:rPr>
            </w:pPr>
          </w:p>
          <w:p w14:paraId="2C30B5D1" w14:textId="77777777" w:rsidR="00623A04" w:rsidRPr="00C53B48" w:rsidRDefault="00623A04" w:rsidP="00EB06AD">
            <w:pPr>
              <w:pStyle w:val="NormalWeb"/>
              <w:spacing w:before="0" w:beforeAutospacing="0" w:after="0" w:afterAutospacing="0"/>
              <w:rPr>
                <w:rFonts w:asciiTheme="majorHAnsi" w:hAnsiTheme="majorHAnsi" w:cstheme="majorHAnsi"/>
                <w:iCs/>
                <w:sz w:val="22"/>
                <w:szCs w:val="22"/>
              </w:rPr>
            </w:pPr>
          </w:p>
          <w:p w14:paraId="7F42E5D2" w14:textId="16BB5821" w:rsidR="00623A04" w:rsidRPr="00C53B48" w:rsidRDefault="00623A04" w:rsidP="00EB06AD">
            <w:pPr>
              <w:pStyle w:val="NormalWeb"/>
              <w:spacing w:before="0" w:beforeAutospacing="0" w:after="0" w:afterAutospacing="0"/>
              <w:rPr>
                <w:rFonts w:asciiTheme="majorHAnsi" w:hAnsiTheme="majorHAnsi" w:cstheme="majorHAnsi"/>
                <w:iCs/>
                <w:sz w:val="22"/>
                <w:szCs w:val="22"/>
              </w:rPr>
            </w:pPr>
          </w:p>
        </w:tc>
        <w:tc>
          <w:tcPr>
            <w:tcW w:w="2166" w:type="dxa"/>
          </w:tcPr>
          <w:p w14:paraId="4477B39B" w14:textId="77777777" w:rsidR="003F289B" w:rsidRPr="00C53B48" w:rsidRDefault="003F289B" w:rsidP="007A4000">
            <w:pPr>
              <w:pStyle w:val="NormalWeb"/>
              <w:rPr>
                <w:rFonts w:asciiTheme="majorHAnsi" w:hAnsiTheme="majorHAnsi" w:cstheme="majorHAnsi"/>
                <w:bCs/>
                <w:sz w:val="22"/>
                <w:szCs w:val="22"/>
              </w:rPr>
            </w:pPr>
          </w:p>
        </w:tc>
      </w:tr>
    </w:tbl>
    <w:p w14:paraId="2015BE09" w14:textId="41901491" w:rsidR="003F289B" w:rsidRPr="00C53B48" w:rsidRDefault="003F289B" w:rsidP="00EB06AD">
      <w:pPr>
        <w:pStyle w:val="NormalWeb"/>
        <w:rPr>
          <w:rFonts w:asciiTheme="majorHAnsi" w:hAnsiTheme="majorHAnsi" w:cstheme="majorHAnsi"/>
          <w:noProof/>
        </w:rPr>
      </w:pPr>
    </w:p>
    <w:p w14:paraId="4F71E09B" w14:textId="77777777" w:rsidR="003F289B" w:rsidRPr="00C53B48" w:rsidRDefault="003F289B">
      <w:pPr>
        <w:rPr>
          <w:rFonts w:asciiTheme="majorHAnsi" w:hAnsiTheme="majorHAnsi" w:cstheme="majorHAnsi"/>
          <w:noProof/>
          <w:sz w:val="20"/>
          <w:szCs w:val="20"/>
        </w:rPr>
      </w:pPr>
      <w:r w:rsidRPr="00C53B48">
        <w:rPr>
          <w:rFonts w:asciiTheme="majorHAnsi" w:hAnsiTheme="majorHAnsi" w:cstheme="majorHAnsi"/>
          <w:noProof/>
        </w:rPr>
        <w:br w:type="page"/>
      </w:r>
    </w:p>
    <w:p w14:paraId="5F510094" w14:textId="10A3A086" w:rsidR="00EB06AD" w:rsidRPr="00C53B48" w:rsidRDefault="001A62E8" w:rsidP="00EB06AD">
      <w:pPr>
        <w:pStyle w:val="NormalWeb"/>
        <w:rPr>
          <w:rFonts w:asciiTheme="majorHAnsi" w:hAnsiTheme="majorHAnsi" w:cstheme="majorHAnsi"/>
          <w:noProof/>
        </w:rPr>
      </w:pPr>
      <w:r w:rsidRPr="00C53B48">
        <w:rPr>
          <w:rFonts w:asciiTheme="majorHAnsi" w:hAnsiTheme="majorHAnsi" w:cstheme="majorHAnsi"/>
          <w:b/>
          <w:bCs/>
          <w:noProof/>
          <w:sz w:val="22"/>
          <w:szCs w:val="22"/>
        </w:rPr>
        <w:lastRenderedPageBreak/>
        <w:t>Stocktaking excerise:</w:t>
      </w:r>
    </w:p>
    <w:p w14:paraId="0885B795" w14:textId="297BE241" w:rsidR="00623A04" w:rsidRPr="001A62E8" w:rsidRDefault="00623A04" w:rsidP="00EB06AD">
      <w:pPr>
        <w:pStyle w:val="NormalWeb"/>
        <w:rPr>
          <w:rFonts w:asciiTheme="majorHAnsi" w:hAnsiTheme="majorHAnsi" w:cstheme="majorHAnsi"/>
          <w:b/>
          <w:bCs/>
          <w:noProof/>
          <w:sz w:val="22"/>
          <w:szCs w:val="22"/>
        </w:rPr>
      </w:pPr>
      <w:r w:rsidRPr="00C53B48">
        <w:rPr>
          <w:rFonts w:asciiTheme="majorHAnsi" w:hAnsiTheme="majorHAnsi" w:cstheme="majorHAnsi"/>
          <w:noProof/>
        </w:rPr>
        <w:drawing>
          <wp:inline distT="0" distB="0" distL="0" distR="0" wp14:anchorId="213D322A" wp14:editId="6D777D30">
            <wp:extent cx="4470400" cy="32607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0400" cy="3260725"/>
                    </a:xfrm>
                    <a:prstGeom prst="rect">
                      <a:avLst/>
                    </a:prstGeom>
                  </pic:spPr>
                </pic:pic>
              </a:graphicData>
            </a:graphic>
          </wp:inline>
        </w:drawing>
      </w:r>
    </w:p>
    <w:p w14:paraId="58306183" w14:textId="40A7C62B" w:rsidR="00B80370" w:rsidRPr="00C53B48" w:rsidRDefault="00623A04" w:rsidP="00EB06AD">
      <w:pPr>
        <w:pStyle w:val="NormalWeb"/>
        <w:rPr>
          <w:rFonts w:asciiTheme="majorHAnsi" w:hAnsiTheme="majorHAnsi" w:cstheme="majorHAnsi"/>
          <w:b/>
          <w:sz w:val="22"/>
          <w:szCs w:val="22"/>
        </w:rPr>
      </w:pPr>
      <w:r w:rsidRPr="00C53B48">
        <w:rPr>
          <w:rFonts w:asciiTheme="majorHAnsi" w:hAnsiTheme="majorHAnsi" w:cstheme="majorHAnsi"/>
          <w:b/>
          <w:sz w:val="22"/>
          <w:szCs w:val="22"/>
        </w:rPr>
        <w:t>Starburst diagram:</w:t>
      </w:r>
      <w:r w:rsidR="00C53B48" w:rsidRPr="00C53B48">
        <w:rPr>
          <w:rFonts w:asciiTheme="majorHAnsi" w:hAnsiTheme="majorHAnsi" w:cstheme="majorHAnsi"/>
          <w:b/>
          <w:sz w:val="22"/>
          <w:szCs w:val="22"/>
        </w:rPr>
        <w:t xml:space="preserve"> for detail please go to miro board:</w:t>
      </w:r>
    </w:p>
    <w:p w14:paraId="0AC39544" w14:textId="7051DE0A" w:rsidR="00623A04" w:rsidRDefault="00623A04" w:rsidP="00EB06AD">
      <w:pPr>
        <w:pStyle w:val="NormalWeb"/>
        <w:rPr>
          <w:rFonts w:asciiTheme="majorHAnsi" w:hAnsiTheme="majorHAnsi" w:cstheme="majorHAnsi"/>
          <w:b/>
          <w:sz w:val="22"/>
          <w:szCs w:val="22"/>
        </w:rPr>
      </w:pPr>
      <w:r w:rsidRPr="00C53B48">
        <w:rPr>
          <w:rFonts w:asciiTheme="majorHAnsi" w:hAnsiTheme="majorHAnsi" w:cstheme="majorHAnsi"/>
          <w:noProof/>
        </w:rPr>
        <w:drawing>
          <wp:inline distT="0" distB="0" distL="0" distR="0" wp14:anchorId="0E2D8223" wp14:editId="44F17B6D">
            <wp:extent cx="4400550" cy="353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00550" cy="3531235"/>
                    </a:xfrm>
                    <a:prstGeom prst="rect">
                      <a:avLst/>
                    </a:prstGeom>
                  </pic:spPr>
                </pic:pic>
              </a:graphicData>
            </a:graphic>
          </wp:inline>
        </w:drawing>
      </w:r>
    </w:p>
    <w:p w14:paraId="0FC009AA" w14:textId="553F851D" w:rsidR="001A62E8" w:rsidRDefault="001A62E8" w:rsidP="00EB06AD">
      <w:pPr>
        <w:pStyle w:val="NormalWeb"/>
        <w:rPr>
          <w:rFonts w:asciiTheme="majorHAnsi" w:hAnsiTheme="majorHAnsi" w:cstheme="majorHAnsi"/>
          <w:b/>
          <w:sz w:val="22"/>
          <w:szCs w:val="22"/>
        </w:rPr>
      </w:pPr>
    </w:p>
    <w:p w14:paraId="00E298E2" w14:textId="4120C03B" w:rsidR="001A62E8" w:rsidRPr="00C53B48" w:rsidRDefault="001A62E8" w:rsidP="00EB06AD">
      <w:pPr>
        <w:pStyle w:val="NormalWeb"/>
        <w:rPr>
          <w:rFonts w:asciiTheme="majorHAnsi" w:hAnsiTheme="majorHAnsi" w:cstheme="majorHAnsi"/>
          <w:b/>
          <w:sz w:val="22"/>
          <w:szCs w:val="22"/>
        </w:rPr>
      </w:pPr>
      <w:r>
        <w:rPr>
          <w:noProof/>
        </w:rPr>
        <w:lastRenderedPageBreak/>
        <w:drawing>
          <wp:inline distT="0" distB="0" distL="0" distR="0" wp14:anchorId="207B814F" wp14:editId="28A09923">
            <wp:extent cx="5727700" cy="2809875"/>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2809875"/>
                    </a:xfrm>
                    <a:prstGeom prst="rect">
                      <a:avLst/>
                    </a:prstGeom>
                  </pic:spPr>
                </pic:pic>
              </a:graphicData>
            </a:graphic>
          </wp:inline>
        </w:drawing>
      </w:r>
    </w:p>
    <w:sectPr w:rsidR="001A62E8" w:rsidRPr="00C53B48" w:rsidSect="00F256F4">
      <w:headerReference w:type="even" r:id="rId16"/>
      <w:headerReference w:type="default" r:id="rId17"/>
      <w:footerReference w:type="even" r:id="rId18"/>
      <w:footerReference w:type="default" r:id="rId19"/>
      <w:headerReference w:type="first" r:id="rId20"/>
      <w:footerReference w:type="first" r:id="rId21"/>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3B16" w14:textId="77777777" w:rsidR="002F212D" w:rsidRDefault="002F212D" w:rsidP="00356763">
      <w:r>
        <w:separator/>
      </w:r>
    </w:p>
  </w:endnote>
  <w:endnote w:type="continuationSeparator" w:id="0">
    <w:p w14:paraId="4963BD0F" w14:textId="77777777" w:rsidR="002F212D" w:rsidRDefault="002F212D" w:rsidP="00356763">
      <w:r>
        <w:continuationSeparator/>
      </w:r>
    </w:p>
  </w:endnote>
  <w:endnote w:type="continuationNotice" w:id="1">
    <w:p w14:paraId="712B2DAD" w14:textId="77777777" w:rsidR="002F212D" w:rsidRDefault="002F2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86F7" w14:textId="77777777" w:rsidR="00142441" w:rsidRDefault="00142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76B4" w14:textId="77777777" w:rsidR="002F212D" w:rsidRDefault="002F212D" w:rsidP="00356763">
      <w:r>
        <w:separator/>
      </w:r>
    </w:p>
  </w:footnote>
  <w:footnote w:type="continuationSeparator" w:id="0">
    <w:p w14:paraId="36C2C18C" w14:textId="77777777" w:rsidR="002F212D" w:rsidRDefault="002F212D" w:rsidP="00356763">
      <w:r>
        <w:continuationSeparator/>
      </w:r>
    </w:p>
  </w:footnote>
  <w:footnote w:type="continuationNotice" w:id="1">
    <w:p w14:paraId="4241D259" w14:textId="77777777" w:rsidR="002F212D" w:rsidRDefault="002F2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538B" w14:textId="77777777" w:rsidR="00142441" w:rsidRDefault="00142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0CA9" w14:textId="77777777" w:rsidR="00142441" w:rsidRDefault="00142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E0B"/>
    <w:multiLevelType w:val="hybridMultilevel"/>
    <w:tmpl w:val="64C40824"/>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 w15:restartNumberingAfterBreak="0">
    <w:nsid w:val="05442E77"/>
    <w:multiLevelType w:val="hybridMultilevel"/>
    <w:tmpl w:val="D6D09516"/>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 w15:restartNumberingAfterBreak="0">
    <w:nsid w:val="073E0F98"/>
    <w:multiLevelType w:val="hybridMultilevel"/>
    <w:tmpl w:val="7FC8BF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D01EEC"/>
    <w:multiLevelType w:val="hybridMultilevel"/>
    <w:tmpl w:val="397CAC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258677F"/>
    <w:multiLevelType w:val="multilevel"/>
    <w:tmpl w:val="5C8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B2D3A"/>
    <w:multiLevelType w:val="hybridMultilevel"/>
    <w:tmpl w:val="B172008E"/>
    <w:lvl w:ilvl="0" w:tplc="0C000003">
      <w:start w:val="1"/>
      <w:numFmt w:val="bullet"/>
      <w:lvlText w:val="o"/>
      <w:lvlJc w:val="left"/>
      <w:pPr>
        <w:ind w:left="360" w:hanging="360"/>
      </w:pPr>
      <w:rPr>
        <w:rFonts w:ascii="Courier New" w:hAnsi="Courier New" w:cs="Courier New"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6" w15:restartNumberingAfterBreak="0">
    <w:nsid w:val="20286731"/>
    <w:multiLevelType w:val="hybridMultilevel"/>
    <w:tmpl w:val="16AC2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5B09AB"/>
    <w:multiLevelType w:val="hybridMultilevel"/>
    <w:tmpl w:val="4FA25918"/>
    <w:lvl w:ilvl="0" w:tplc="314212B0">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23647BB3"/>
    <w:multiLevelType w:val="hybridMultilevel"/>
    <w:tmpl w:val="BB2C1A22"/>
    <w:lvl w:ilvl="0" w:tplc="EB4E9592">
      <w:start w:val="1"/>
      <w:numFmt w:val="bullet"/>
      <w:lvlText w:val="•"/>
      <w:lvlJc w:val="left"/>
      <w:pPr>
        <w:tabs>
          <w:tab w:val="num" w:pos="720"/>
        </w:tabs>
        <w:ind w:left="720" w:hanging="360"/>
      </w:pPr>
      <w:rPr>
        <w:rFonts w:ascii="Arial" w:hAnsi="Arial" w:hint="default"/>
      </w:rPr>
    </w:lvl>
    <w:lvl w:ilvl="1" w:tplc="9FC4CB38" w:tentative="1">
      <w:start w:val="1"/>
      <w:numFmt w:val="bullet"/>
      <w:lvlText w:val="•"/>
      <w:lvlJc w:val="left"/>
      <w:pPr>
        <w:tabs>
          <w:tab w:val="num" w:pos="1440"/>
        </w:tabs>
        <w:ind w:left="1440" w:hanging="360"/>
      </w:pPr>
      <w:rPr>
        <w:rFonts w:ascii="Arial" w:hAnsi="Arial" w:hint="default"/>
      </w:rPr>
    </w:lvl>
    <w:lvl w:ilvl="2" w:tplc="DA02FC38" w:tentative="1">
      <w:start w:val="1"/>
      <w:numFmt w:val="bullet"/>
      <w:lvlText w:val="•"/>
      <w:lvlJc w:val="left"/>
      <w:pPr>
        <w:tabs>
          <w:tab w:val="num" w:pos="2160"/>
        </w:tabs>
        <w:ind w:left="2160" w:hanging="360"/>
      </w:pPr>
      <w:rPr>
        <w:rFonts w:ascii="Arial" w:hAnsi="Arial" w:hint="default"/>
      </w:rPr>
    </w:lvl>
    <w:lvl w:ilvl="3" w:tplc="754C7FEC" w:tentative="1">
      <w:start w:val="1"/>
      <w:numFmt w:val="bullet"/>
      <w:lvlText w:val="•"/>
      <w:lvlJc w:val="left"/>
      <w:pPr>
        <w:tabs>
          <w:tab w:val="num" w:pos="2880"/>
        </w:tabs>
        <w:ind w:left="2880" w:hanging="360"/>
      </w:pPr>
      <w:rPr>
        <w:rFonts w:ascii="Arial" w:hAnsi="Arial" w:hint="default"/>
      </w:rPr>
    </w:lvl>
    <w:lvl w:ilvl="4" w:tplc="1F988C08" w:tentative="1">
      <w:start w:val="1"/>
      <w:numFmt w:val="bullet"/>
      <w:lvlText w:val="•"/>
      <w:lvlJc w:val="left"/>
      <w:pPr>
        <w:tabs>
          <w:tab w:val="num" w:pos="3600"/>
        </w:tabs>
        <w:ind w:left="3600" w:hanging="360"/>
      </w:pPr>
      <w:rPr>
        <w:rFonts w:ascii="Arial" w:hAnsi="Arial" w:hint="default"/>
      </w:rPr>
    </w:lvl>
    <w:lvl w:ilvl="5" w:tplc="77E86332" w:tentative="1">
      <w:start w:val="1"/>
      <w:numFmt w:val="bullet"/>
      <w:lvlText w:val="•"/>
      <w:lvlJc w:val="left"/>
      <w:pPr>
        <w:tabs>
          <w:tab w:val="num" w:pos="4320"/>
        </w:tabs>
        <w:ind w:left="4320" w:hanging="360"/>
      </w:pPr>
      <w:rPr>
        <w:rFonts w:ascii="Arial" w:hAnsi="Arial" w:hint="default"/>
      </w:rPr>
    </w:lvl>
    <w:lvl w:ilvl="6" w:tplc="FF786CC0" w:tentative="1">
      <w:start w:val="1"/>
      <w:numFmt w:val="bullet"/>
      <w:lvlText w:val="•"/>
      <w:lvlJc w:val="left"/>
      <w:pPr>
        <w:tabs>
          <w:tab w:val="num" w:pos="5040"/>
        </w:tabs>
        <w:ind w:left="5040" w:hanging="360"/>
      </w:pPr>
      <w:rPr>
        <w:rFonts w:ascii="Arial" w:hAnsi="Arial" w:hint="default"/>
      </w:rPr>
    </w:lvl>
    <w:lvl w:ilvl="7" w:tplc="61429AF4" w:tentative="1">
      <w:start w:val="1"/>
      <w:numFmt w:val="bullet"/>
      <w:lvlText w:val="•"/>
      <w:lvlJc w:val="left"/>
      <w:pPr>
        <w:tabs>
          <w:tab w:val="num" w:pos="5760"/>
        </w:tabs>
        <w:ind w:left="5760" w:hanging="360"/>
      </w:pPr>
      <w:rPr>
        <w:rFonts w:ascii="Arial" w:hAnsi="Arial" w:hint="default"/>
      </w:rPr>
    </w:lvl>
    <w:lvl w:ilvl="8" w:tplc="0A1E8D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BB20B4"/>
    <w:multiLevelType w:val="hybridMultilevel"/>
    <w:tmpl w:val="C8109DB0"/>
    <w:lvl w:ilvl="0" w:tplc="6C7C3EFC">
      <w:start w:val="1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77DF3"/>
    <w:multiLevelType w:val="hybridMultilevel"/>
    <w:tmpl w:val="98045360"/>
    <w:lvl w:ilvl="0" w:tplc="45009A36">
      <w:start w:val="3"/>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5"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E96B61"/>
    <w:multiLevelType w:val="hybridMultilevel"/>
    <w:tmpl w:val="79460B26"/>
    <w:lvl w:ilvl="0" w:tplc="8E1C6C2E">
      <w:start w:val="1"/>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7"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005B1E"/>
    <w:multiLevelType w:val="hybridMultilevel"/>
    <w:tmpl w:val="ABA446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3FF562AE"/>
    <w:multiLevelType w:val="hybridMultilevel"/>
    <w:tmpl w:val="EEA4C590"/>
    <w:lvl w:ilvl="0" w:tplc="F5DEFBD4">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07C09C8"/>
    <w:multiLevelType w:val="hybridMultilevel"/>
    <w:tmpl w:val="4C8C2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17018"/>
    <w:multiLevelType w:val="hybridMultilevel"/>
    <w:tmpl w:val="5024C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82A08"/>
    <w:multiLevelType w:val="hybridMultilevel"/>
    <w:tmpl w:val="397CAC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6140037"/>
    <w:multiLevelType w:val="hybridMultilevel"/>
    <w:tmpl w:val="A2BC7570"/>
    <w:lvl w:ilvl="0" w:tplc="49BE8AC8">
      <w:start w:val="2"/>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632F3E2E"/>
    <w:multiLevelType w:val="hybridMultilevel"/>
    <w:tmpl w:val="A9800578"/>
    <w:lvl w:ilvl="0" w:tplc="F5DEFBD4">
      <w:numFmt w:val="bullet"/>
      <w:lvlText w:val="-"/>
      <w:lvlJc w:val="left"/>
      <w:pPr>
        <w:ind w:left="360" w:hanging="360"/>
      </w:pPr>
      <w:rPr>
        <w:rFonts w:ascii="Calibri" w:eastAsiaTheme="minorEastAsia" w:hAnsi="Calibri" w:cs="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7" w15:restartNumberingAfterBreak="0">
    <w:nsid w:val="63B1433E"/>
    <w:multiLevelType w:val="hybridMultilevel"/>
    <w:tmpl w:val="DEA4D134"/>
    <w:lvl w:ilvl="0" w:tplc="883E5A18">
      <w:start w:val="3"/>
      <w:numFmt w:val="bullet"/>
      <w:lvlText w:val="-"/>
      <w:lvlJc w:val="left"/>
      <w:pPr>
        <w:ind w:left="720" w:hanging="360"/>
      </w:pPr>
      <w:rPr>
        <w:rFonts w:ascii="Calibri" w:eastAsiaTheme="minorEastAsia"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8" w15:restartNumberingAfterBreak="0">
    <w:nsid w:val="65FA7B57"/>
    <w:multiLevelType w:val="hybridMultilevel"/>
    <w:tmpl w:val="A71A18E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29" w15:restartNumberingAfterBreak="0">
    <w:nsid w:val="67550346"/>
    <w:multiLevelType w:val="hybridMultilevel"/>
    <w:tmpl w:val="CC521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B66D6"/>
    <w:multiLevelType w:val="hybridMultilevel"/>
    <w:tmpl w:val="2D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80121"/>
    <w:multiLevelType w:val="hybridMultilevel"/>
    <w:tmpl w:val="DB9A64E4"/>
    <w:lvl w:ilvl="0" w:tplc="0C00000F">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4"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543E51"/>
    <w:multiLevelType w:val="hybridMultilevel"/>
    <w:tmpl w:val="EBB66048"/>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36" w15:restartNumberingAfterBreak="0">
    <w:nsid w:val="76AB3E97"/>
    <w:multiLevelType w:val="hybridMultilevel"/>
    <w:tmpl w:val="EC68E404"/>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7" w15:restartNumberingAfterBreak="0">
    <w:nsid w:val="7F065A76"/>
    <w:multiLevelType w:val="hybridMultilevel"/>
    <w:tmpl w:val="3FA056B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34"/>
  </w:num>
  <w:num w:numId="2">
    <w:abstractNumId w:val="12"/>
  </w:num>
  <w:num w:numId="3">
    <w:abstractNumId w:val="11"/>
  </w:num>
  <w:num w:numId="4">
    <w:abstractNumId w:val="13"/>
  </w:num>
  <w:num w:numId="5">
    <w:abstractNumId w:val="23"/>
  </w:num>
  <w:num w:numId="6">
    <w:abstractNumId w:val="21"/>
  </w:num>
  <w:num w:numId="7">
    <w:abstractNumId w:val="15"/>
  </w:num>
  <w:num w:numId="8">
    <w:abstractNumId w:val="31"/>
  </w:num>
  <w:num w:numId="9">
    <w:abstractNumId w:val="17"/>
  </w:num>
  <w:num w:numId="10">
    <w:abstractNumId w:val="30"/>
  </w:num>
  <w:num w:numId="11">
    <w:abstractNumId w:val="10"/>
  </w:num>
  <w:num w:numId="12">
    <w:abstractNumId w:val="22"/>
  </w:num>
  <w:num w:numId="13">
    <w:abstractNumId w:val="29"/>
  </w:num>
  <w:num w:numId="14">
    <w:abstractNumId w:val="20"/>
  </w:num>
  <w:num w:numId="15">
    <w:abstractNumId w:val="6"/>
  </w:num>
  <w:num w:numId="16">
    <w:abstractNumId w:val="32"/>
  </w:num>
  <w:num w:numId="17">
    <w:abstractNumId w:val="37"/>
  </w:num>
  <w:num w:numId="18">
    <w:abstractNumId w:val="0"/>
  </w:num>
  <w:num w:numId="19">
    <w:abstractNumId w:val="28"/>
  </w:num>
  <w:num w:numId="20">
    <w:abstractNumId w:val="26"/>
  </w:num>
  <w:num w:numId="21">
    <w:abstractNumId w:val="19"/>
  </w:num>
  <w:num w:numId="22">
    <w:abstractNumId w:val="36"/>
  </w:num>
  <w:num w:numId="23">
    <w:abstractNumId w:val="5"/>
  </w:num>
  <w:num w:numId="24">
    <w:abstractNumId w:val="27"/>
  </w:num>
  <w:num w:numId="25">
    <w:abstractNumId w:val="25"/>
  </w:num>
  <w:num w:numId="26">
    <w:abstractNumId w:val="7"/>
  </w:num>
  <w:num w:numId="27">
    <w:abstractNumId w:val="8"/>
  </w:num>
  <w:num w:numId="28">
    <w:abstractNumId w:val="16"/>
  </w:num>
  <w:num w:numId="29">
    <w:abstractNumId w:val="18"/>
  </w:num>
  <w:num w:numId="30">
    <w:abstractNumId w:val="33"/>
  </w:num>
  <w:num w:numId="31">
    <w:abstractNumId w:val="14"/>
  </w:num>
  <w:num w:numId="32">
    <w:abstractNumId w:val="35"/>
  </w:num>
  <w:num w:numId="33">
    <w:abstractNumId w:val="1"/>
  </w:num>
  <w:num w:numId="34">
    <w:abstractNumId w:val="9"/>
  </w:num>
  <w:num w:numId="35">
    <w:abstractNumId w:val="24"/>
  </w:num>
  <w:num w:numId="36">
    <w:abstractNumId w:val="2"/>
  </w:num>
  <w:num w:numId="37">
    <w:abstractNumId w:val="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C"/>
    <w:rsid w:val="00000A1A"/>
    <w:rsid w:val="00020CA3"/>
    <w:rsid w:val="00023284"/>
    <w:rsid w:val="00024C81"/>
    <w:rsid w:val="00026EAB"/>
    <w:rsid w:val="00030693"/>
    <w:rsid w:val="000340FB"/>
    <w:rsid w:val="00041571"/>
    <w:rsid w:val="00046917"/>
    <w:rsid w:val="000473AE"/>
    <w:rsid w:val="00047F71"/>
    <w:rsid w:val="00050392"/>
    <w:rsid w:val="00052924"/>
    <w:rsid w:val="00054EA7"/>
    <w:rsid w:val="00055FD9"/>
    <w:rsid w:val="000570FD"/>
    <w:rsid w:val="00064764"/>
    <w:rsid w:val="0006700C"/>
    <w:rsid w:val="00071249"/>
    <w:rsid w:val="0007175C"/>
    <w:rsid w:val="000741DF"/>
    <w:rsid w:val="000810B1"/>
    <w:rsid w:val="00082D94"/>
    <w:rsid w:val="00091664"/>
    <w:rsid w:val="00093224"/>
    <w:rsid w:val="000953F1"/>
    <w:rsid w:val="00095DBF"/>
    <w:rsid w:val="000A265E"/>
    <w:rsid w:val="000A42BC"/>
    <w:rsid w:val="000A4333"/>
    <w:rsid w:val="000A4A92"/>
    <w:rsid w:val="000A6D5A"/>
    <w:rsid w:val="000B122E"/>
    <w:rsid w:val="000C2CA7"/>
    <w:rsid w:val="000C2E30"/>
    <w:rsid w:val="000D11EA"/>
    <w:rsid w:val="000D25BA"/>
    <w:rsid w:val="000E27F3"/>
    <w:rsid w:val="000E2B1C"/>
    <w:rsid w:val="000E4413"/>
    <w:rsid w:val="000E4A23"/>
    <w:rsid w:val="000E4C0D"/>
    <w:rsid w:val="000E4D23"/>
    <w:rsid w:val="000E4EF2"/>
    <w:rsid w:val="000F3D00"/>
    <w:rsid w:val="000F5232"/>
    <w:rsid w:val="001016CA"/>
    <w:rsid w:val="001017CB"/>
    <w:rsid w:val="001100FB"/>
    <w:rsid w:val="001103AF"/>
    <w:rsid w:val="00110F60"/>
    <w:rsid w:val="00113510"/>
    <w:rsid w:val="00115267"/>
    <w:rsid w:val="001164CA"/>
    <w:rsid w:val="00120EA1"/>
    <w:rsid w:val="00124F46"/>
    <w:rsid w:val="00134C8A"/>
    <w:rsid w:val="00142441"/>
    <w:rsid w:val="001427E0"/>
    <w:rsid w:val="00146085"/>
    <w:rsid w:val="001517BB"/>
    <w:rsid w:val="001558E4"/>
    <w:rsid w:val="0015668E"/>
    <w:rsid w:val="0016250B"/>
    <w:rsid w:val="00165304"/>
    <w:rsid w:val="00191951"/>
    <w:rsid w:val="00192B04"/>
    <w:rsid w:val="00193A4E"/>
    <w:rsid w:val="001A2728"/>
    <w:rsid w:val="001A5A95"/>
    <w:rsid w:val="001A62E8"/>
    <w:rsid w:val="001B14A4"/>
    <w:rsid w:val="001B4DAA"/>
    <w:rsid w:val="001B69AA"/>
    <w:rsid w:val="001B75B7"/>
    <w:rsid w:val="001C20A4"/>
    <w:rsid w:val="001C23AB"/>
    <w:rsid w:val="001C56BD"/>
    <w:rsid w:val="001C60CB"/>
    <w:rsid w:val="001C7301"/>
    <w:rsid w:val="001D7338"/>
    <w:rsid w:val="001D7B57"/>
    <w:rsid w:val="001D7C01"/>
    <w:rsid w:val="001E28E8"/>
    <w:rsid w:val="001E740B"/>
    <w:rsid w:val="001F5275"/>
    <w:rsid w:val="001F5696"/>
    <w:rsid w:val="001F6E3D"/>
    <w:rsid w:val="001F7878"/>
    <w:rsid w:val="002006F9"/>
    <w:rsid w:val="00201474"/>
    <w:rsid w:val="00201CF0"/>
    <w:rsid w:val="00202B67"/>
    <w:rsid w:val="00204675"/>
    <w:rsid w:val="002158FD"/>
    <w:rsid w:val="0023086F"/>
    <w:rsid w:val="00231D4C"/>
    <w:rsid w:val="00232A56"/>
    <w:rsid w:val="002354AD"/>
    <w:rsid w:val="00236C0C"/>
    <w:rsid w:val="00237EE9"/>
    <w:rsid w:val="00250477"/>
    <w:rsid w:val="00250FA5"/>
    <w:rsid w:val="0025255A"/>
    <w:rsid w:val="00253BB9"/>
    <w:rsid w:val="00257DBB"/>
    <w:rsid w:val="00262254"/>
    <w:rsid w:val="002651D0"/>
    <w:rsid w:val="00267436"/>
    <w:rsid w:val="00270A2B"/>
    <w:rsid w:val="00271E6F"/>
    <w:rsid w:val="00272EBE"/>
    <w:rsid w:val="002777EB"/>
    <w:rsid w:val="002858D5"/>
    <w:rsid w:val="00295D7D"/>
    <w:rsid w:val="002A002B"/>
    <w:rsid w:val="002A1AC7"/>
    <w:rsid w:val="002A2488"/>
    <w:rsid w:val="002B4F36"/>
    <w:rsid w:val="002B6283"/>
    <w:rsid w:val="002C137D"/>
    <w:rsid w:val="002C1E67"/>
    <w:rsid w:val="002C23E9"/>
    <w:rsid w:val="002C2A2C"/>
    <w:rsid w:val="002D4EB8"/>
    <w:rsid w:val="002E722B"/>
    <w:rsid w:val="002F06EC"/>
    <w:rsid w:val="002F212D"/>
    <w:rsid w:val="00300576"/>
    <w:rsid w:val="00302411"/>
    <w:rsid w:val="00302CC0"/>
    <w:rsid w:val="0031089B"/>
    <w:rsid w:val="00312CBF"/>
    <w:rsid w:val="0031371A"/>
    <w:rsid w:val="00314BC9"/>
    <w:rsid w:val="00314D90"/>
    <w:rsid w:val="003157A5"/>
    <w:rsid w:val="003164F8"/>
    <w:rsid w:val="00320D9E"/>
    <w:rsid w:val="00322559"/>
    <w:rsid w:val="0032375F"/>
    <w:rsid w:val="00332790"/>
    <w:rsid w:val="00332A62"/>
    <w:rsid w:val="0034521D"/>
    <w:rsid w:val="00345C80"/>
    <w:rsid w:val="003507C9"/>
    <w:rsid w:val="00351C5C"/>
    <w:rsid w:val="00356763"/>
    <w:rsid w:val="00356F56"/>
    <w:rsid w:val="00360DC3"/>
    <w:rsid w:val="003643EF"/>
    <w:rsid w:val="00364689"/>
    <w:rsid w:val="00367A45"/>
    <w:rsid w:val="00373737"/>
    <w:rsid w:val="003740BC"/>
    <w:rsid w:val="00374916"/>
    <w:rsid w:val="00382AA8"/>
    <w:rsid w:val="00382D99"/>
    <w:rsid w:val="00384DDE"/>
    <w:rsid w:val="00385643"/>
    <w:rsid w:val="00386877"/>
    <w:rsid w:val="00393B98"/>
    <w:rsid w:val="00397C28"/>
    <w:rsid w:val="003A031D"/>
    <w:rsid w:val="003A3819"/>
    <w:rsid w:val="003A3839"/>
    <w:rsid w:val="003B3177"/>
    <w:rsid w:val="003B5E73"/>
    <w:rsid w:val="003B6823"/>
    <w:rsid w:val="003C0E9D"/>
    <w:rsid w:val="003C0FE7"/>
    <w:rsid w:val="003C4FAF"/>
    <w:rsid w:val="003C514C"/>
    <w:rsid w:val="003D04AD"/>
    <w:rsid w:val="003D0C1C"/>
    <w:rsid w:val="003E32B9"/>
    <w:rsid w:val="003E4719"/>
    <w:rsid w:val="003E712B"/>
    <w:rsid w:val="003F0877"/>
    <w:rsid w:val="003F289B"/>
    <w:rsid w:val="003F3E55"/>
    <w:rsid w:val="003F6849"/>
    <w:rsid w:val="003F6DF7"/>
    <w:rsid w:val="00400ED9"/>
    <w:rsid w:val="00404609"/>
    <w:rsid w:val="004060C9"/>
    <w:rsid w:val="00410768"/>
    <w:rsid w:val="0041284A"/>
    <w:rsid w:val="0041390A"/>
    <w:rsid w:val="00422D00"/>
    <w:rsid w:val="00431115"/>
    <w:rsid w:val="004311A7"/>
    <w:rsid w:val="004374D0"/>
    <w:rsid w:val="00442D2D"/>
    <w:rsid w:val="00445F2C"/>
    <w:rsid w:val="00446B73"/>
    <w:rsid w:val="00450020"/>
    <w:rsid w:val="0045417F"/>
    <w:rsid w:val="004561E9"/>
    <w:rsid w:val="004604C5"/>
    <w:rsid w:val="00476188"/>
    <w:rsid w:val="00476CB6"/>
    <w:rsid w:val="004804F3"/>
    <w:rsid w:val="00485B8B"/>
    <w:rsid w:val="004933D9"/>
    <w:rsid w:val="004A27F7"/>
    <w:rsid w:val="004A2EF7"/>
    <w:rsid w:val="004B35C2"/>
    <w:rsid w:val="004B3C63"/>
    <w:rsid w:val="004C11CB"/>
    <w:rsid w:val="004D197F"/>
    <w:rsid w:val="004E48BB"/>
    <w:rsid w:val="004E4A65"/>
    <w:rsid w:val="004F01CD"/>
    <w:rsid w:val="004F2522"/>
    <w:rsid w:val="004F39BD"/>
    <w:rsid w:val="004F6005"/>
    <w:rsid w:val="0050602D"/>
    <w:rsid w:val="0050625D"/>
    <w:rsid w:val="0050736B"/>
    <w:rsid w:val="0051355C"/>
    <w:rsid w:val="00513BE6"/>
    <w:rsid w:val="00516315"/>
    <w:rsid w:val="00517BFC"/>
    <w:rsid w:val="00520AB5"/>
    <w:rsid w:val="00534D17"/>
    <w:rsid w:val="00546282"/>
    <w:rsid w:val="00547A1D"/>
    <w:rsid w:val="00552071"/>
    <w:rsid w:val="00553BD8"/>
    <w:rsid w:val="00553CAE"/>
    <w:rsid w:val="00555E76"/>
    <w:rsid w:val="00562C4C"/>
    <w:rsid w:val="00564A50"/>
    <w:rsid w:val="00573D32"/>
    <w:rsid w:val="00574E9A"/>
    <w:rsid w:val="0057746B"/>
    <w:rsid w:val="00583371"/>
    <w:rsid w:val="005833DB"/>
    <w:rsid w:val="005858F9"/>
    <w:rsid w:val="0059185C"/>
    <w:rsid w:val="0059270C"/>
    <w:rsid w:val="00592918"/>
    <w:rsid w:val="00594FB1"/>
    <w:rsid w:val="00597EC0"/>
    <w:rsid w:val="005A2273"/>
    <w:rsid w:val="005B0C36"/>
    <w:rsid w:val="005B1744"/>
    <w:rsid w:val="005B1CD7"/>
    <w:rsid w:val="005B39D9"/>
    <w:rsid w:val="005B5BC6"/>
    <w:rsid w:val="005C0D9C"/>
    <w:rsid w:val="005C10CC"/>
    <w:rsid w:val="005C79AD"/>
    <w:rsid w:val="005D07D0"/>
    <w:rsid w:val="005D0BE5"/>
    <w:rsid w:val="005D24C0"/>
    <w:rsid w:val="005E1120"/>
    <w:rsid w:val="005E17FC"/>
    <w:rsid w:val="005F7FE9"/>
    <w:rsid w:val="006035BF"/>
    <w:rsid w:val="006045EE"/>
    <w:rsid w:val="006112F0"/>
    <w:rsid w:val="00614120"/>
    <w:rsid w:val="00616EC4"/>
    <w:rsid w:val="00622689"/>
    <w:rsid w:val="006232A8"/>
    <w:rsid w:val="00623A04"/>
    <w:rsid w:val="00631C56"/>
    <w:rsid w:val="00640860"/>
    <w:rsid w:val="00647DF7"/>
    <w:rsid w:val="00650774"/>
    <w:rsid w:val="006558B0"/>
    <w:rsid w:val="00657667"/>
    <w:rsid w:val="0066167D"/>
    <w:rsid w:val="00663BA8"/>
    <w:rsid w:val="00667323"/>
    <w:rsid w:val="00672CD8"/>
    <w:rsid w:val="0067357A"/>
    <w:rsid w:val="0067417F"/>
    <w:rsid w:val="00676E10"/>
    <w:rsid w:val="00676EA7"/>
    <w:rsid w:val="006828EE"/>
    <w:rsid w:val="006965C3"/>
    <w:rsid w:val="006A32A6"/>
    <w:rsid w:val="006A55F3"/>
    <w:rsid w:val="006B51FC"/>
    <w:rsid w:val="006C0913"/>
    <w:rsid w:val="006C0F3E"/>
    <w:rsid w:val="006C6057"/>
    <w:rsid w:val="006D303B"/>
    <w:rsid w:val="006D4D74"/>
    <w:rsid w:val="006D4E3D"/>
    <w:rsid w:val="006D5F6E"/>
    <w:rsid w:val="006E24C8"/>
    <w:rsid w:val="006E3E0A"/>
    <w:rsid w:val="006E54D3"/>
    <w:rsid w:val="006E5C00"/>
    <w:rsid w:val="006E7208"/>
    <w:rsid w:val="006F174A"/>
    <w:rsid w:val="006F2B15"/>
    <w:rsid w:val="00700546"/>
    <w:rsid w:val="00701EC0"/>
    <w:rsid w:val="0070215B"/>
    <w:rsid w:val="00702D66"/>
    <w:rsid w:val="00705ED0"/>
    <w:rsid w:val="0071108B"/>
    <w:rsid w:val="00722CC3"/>
    <w:rsid w:val="00726640"/>
    <w:rsid w:val="0072683A"/>
    <w:rsid w:val="007331BC"/>
    <w:rsid w:val="0074046B"/>
    <w:rsid w:val="00745C71"/>
    <w:rsid w:val="00755D7C"/>
    <w:rsid w:val="00756766"/>
    <w:rsid w:val="00761A22"/>
    <w:rsid w:val="007626ED"/>
    <w:rsid w:val="00762899"/>
    <w:rsid w:val="007644B4"/>
    <w:rsid w:val="00772778"/>
    <w:rsid w:val="00775B8B"/>
    <w:rsid w:val="00777F33"/>
    <w:rsid w:val="00781792"/>
    <w:rsid w:val="00782630"/>
    <w:rsid w:val="00786519"/>
    <w:rsid w:val="007940E0"/>
    <w:rsid w:val="007941C2"/>
    <w:rsid w:val="007978D5"/>
    <w:rsid w:val="007A34DE"/>
    <w:rsid w:val="007A4000"/>
    <w:rsid w:val="007A42EE"/>
    <w:rsid w:val="007A478D"/>
    <w:rsid w:val="007A75A5"/>
    <w:rsid w:val="007B555D"/>
    <w:rsid w:val="007C1430"/>
    <w:rsid w:val="007C5F84"/>
    <w:rsid w:val="007D20A8"/>
    <w:rsid w:val="007D2388"/>
    <w:rsid w:val="007D4BA5"/>
    <w:rsid w:val="007E1B33"/>
    <w:rsid w:val="007E421C"/>
    <w:rsid w:val="007E665D"/>
    <w:rsid w:val="007F088B"/>
    <w:rsid w:val="007F5445"/>
    <w:rsid w:val="007F5E7C"/>
    <w:rsid w:val="007F6A55"/>
    <w:rsid w:val="008040AF"/>
    <w:rsid w:val="008057D0"/>
    <w:rsid w:val="00807141"/>
    <w:rsid w:val="0081557D"/>
    <w:rsid w:val="00822701"/>
    <w:rsid w:val="00824881"/>
    <w:rsid w:val="00825F22"/>
    <w:rsid w:val="00827A57"/>
    <w:rsid w:val="0083003B"/>
    <w:rsid w:val="00832231"/>
    <w:rsid w:val="00854AC3"/>
    <w:rsid w:val="0085635D"/>
    <w:rsid w:val="00863B8D"/>
    <w:rsid w:val="00863F06"/>
    <w:rsid w:val="00883FDF"/>
    <w:rsid w:val="00894445"/>
    <w:rsid w:val="008956DE"/>
    <w:rsid w:val="008958A2"/>
    <w:rsid w:val="00895A3A"/>
    <w:rsid w:val="0089687D"/>
    <w:rsid w:val="00897322"/>
    <w:rsid w:val="008A1FC8"/>
    <w:rsid w:val="008B1F18"/>
    <w:rsid w:val="008B394D"/>
    <w:rsid w:val="008B3BBF"/>
    <w:rsid w:val="008D70E5"/>
    <w:rsid w:val="008E0552"/>
    <w:rsid w:val="008E305F"/>
    <w:rsid w:val="008E37B3"/>
    <w:rsid w:val="008E52A4"/>
    <w:rsid w:val="008F2EC0"/>
    <w:rsid w:val="00900C7F"/>
    <w:rsid w:val="00912DA4"/>
    <w:rsid w:val="009145C1"/>
    <w:rsid w:val="009161E8"/>
    <w:rsid w:val="009178DB"/>
    <w:rsid w:val="0092119C"/>
    <w:rsid w:val="009255E7"/>
    <w:rsid w:val="009262B1"/>
    <w:rsid w:val="009275EB"/>
    <w:rsid w:val="00931C03"/>
    <w:rsid w:val="00933D93"/>
    <w:rsid w:val="00941ECF"/>
    <w:rsid w:val="00942879"/>
    <w:rsid w:val="00961227"/>
    <w:rsid w:val="009673FA"/>
    <w:rsid w:val="009712D6"/>
    <w:rsid w:val="00972EB1"/>
    <w:rsid w:val="00974143"/>
    <w:rsid w:val="0098415B"/>
    <w:rsid w:val="009A327F"/>
    <w:rsid w:val="009A37B9"/>
    <w:rsid w:val="009A3897"/>
    <w:rsid w:val="009A48DE"/>
    <w:rsid w:val="009B061D"/>
    <w:rsid w:val="009B117F"/>
    <w:rsid w:val="009B418A"/>
    <w:rsid w:val="009C4FC8"/>
    <w:rsid w:val="009D0EC5"/>
    <w:rsid w:val="009D145C"/>
    <w:rsid w:val="009D4F57"/>
    <w:rsid w:val="009E39EC"/>
    <w:rsid w:val="009F2904"/>
    <w:rsid w:val="009F4DF0"/>
    <w:rsid w:val="009F5602"/>
    <w:rsid w:val="009F6E91"/>
    <w:rsid w:val="009F701E"/>
    <w:rsid w:val="00A01B08"/>
    <w:rsid w:val="00A07EDF"/>
    <w:rsid w:val="00A10BE8"/>
    <w:rsid w:val="00A22003"/>
    <w:rsid w:val="00A25D7A"/>
    <w:rsid w:val="00A26933"/>
    <w:rsid w:val="00A4277B"/>
    <w:rsid w:val="00A43A12"/>
    <w:rsid w:val="00A447F3"/>
    <w:rsid w:val="00A647C7"/>
    <w:rsid w:val="00A65CAE"/>
    <w:rsid w:val="00A65E8F"/>
    <w:rsid w:val="00A666DD"/>
    <w:rsid w:val="00A71E3B"/>
    <w:rsid w:val="00A769C7"/>
    <w:rsid w:val="00A87885"/>
    <w:rsid w:val="00AA1EFC"/>
    <w:rsid w:val="00AA54D7"/>
    <w:rsid w:val="00AB0376"/>
    <w:rsid w:val="00AB4A3D"/>
    <w:rsid w:val="00AB638A"/>
    <w:rsid w:val="00AC17D8"/>
    <w:rsid w:val="00AC3528"/>
    <w:rsid w:val="00AC5B93"/>
    <w:rsid w:val="00AD030A"/>
    <w:rsid w:val="00AD2F2C"/>
    <w:rsid w:val="00AD569B"/>
    <w:rsid w:val="00AD7599"/>
    <w:rsid w:val="00AE376D"/>
    <w:rsid w:val="00AE651C"/>
    <w:rsid w:val="00AE6CB8"/>
    <w:rsid w:val="00AE6E8C"/>
    <w:rsid w:val="00AF3DF3"/>
    <w:rsid w:val="00AF5208"/>
    <w:rsid w:val="00AF544D"/>
    <w:rsid w:val="00AF7A96"/>
    <w:rsid w:val="00B03B30"/>
    <w:rsid w:val="00B06C4B"/>
    <w:rsid w:val="00B10DC7"/>
    <w:rsid w:val="00B12E75"/>
    <w:rsid w:val="00B30FBA"/>
    <w:rsid w:val="00B3190C"/>
    <w:rsid w:val="00B44A25"/>
    <w:rsid w:val="00B5069F"/>
    <w:rsid w:val="00B57BC4"/>
    <w:rsid w:val="00B707CE"/>
    <w:rsid w:val="00B764AC"/>
    <w:rsid w:val="00B76DD1"/>
    <w:rsid w:val="00B80370"/>
    <w:rsid w:val="00B80697"/>
    <w:rsid w:val="00B81A7C"/>
    <w:rsid w:val="00B92502"/>
    <w:rsid w:val="00B95857"/>
    <w:rsid w:val="00B9763D"/>
    <w:rsid w:val="00BA2D19"/>
    <w:rsid w:val="00BA5F4D"/>
    <w:rsid w:val="00BA784D"/>
    <w:rsid w:val="00BB6276"/>
    <w:rsid w:val="00BC1040"/>
    <w:rsid w:val="00BC3CD0"/>
    <w:rsid w:val="00BC44D3"/>
    <w:rsid w:val="00BD764D"/>
    <w:rsid w:val="00BD7CCA"/>
    <w:rsid w:val="00BE7BD2"/>
    <w:rsid w:val="00BF4797"/>
    <w:rsid w:val="00C0734D"/>
    <w:rsid w:val="00C14FD1"/>
    <w:rsid w:val="00C170AF"/>
    <w:rsid w:val="00C235D5"/>
    <w:rsid w:val="00C26DBA"/>
    <w:rsid w:val="00C3490E"/>
    <w:rsid w:val="00C44030"/>
    <w:rsid w:val="00C4668F"/>
    <w:rsid w:val="00C516C7"/>
    <w:rsid w:val="00C53B48"/>
    <w:rsid w:val="00C57E50"/>
    <w:rsid w:val="00C63470"/>
    <w:rsid w:val="00C74F8F"/>
    <w:rsid w:val="00C8075B"/>
    <w:rsid w:val="00CA147F"/>
    <w:rsid w:val="00CA1CAA"/>
    <w:rsid w:val="00CA5AE8"/>
    <w:rsid w:val="00CB04BD"/>
    <w:rsid w:val="00CB431A"/>
    <w:rsid w:val="00CC18E1"/>
    <w:rsid w:val="00CC614B"/>
    <w:rsid w:val="00CD00AB"/>
    <w:rsid w:val="00CE4560"/>
    <w:rsid w:val="00CE534F"/>
    <w:rsid w:val="00CF3041"/>
    <w:rsid w:val="00CF3B84"/>
    <w:rsid w:val="00CF501F"/>
    <w:rsid w:val="00CF574B"/>
    <w:rsid w:val="00D00222"/>
    <w:rsid w:val="00D00CB0"/>
    <w:rsid w:val="00D02803"/>
    <w:rsid w:val="00D06241"/>
    <w:rsid w:val="00D06E0B"/>
    <w:rsid w:val="00D10B4F"/>
    <w:rsid w:val="00D13A05"/>
    <w:rsid w:val="00D142FD"/>
    <w:rsid w:val="00D239B6"/>
    <w:rsid w:val="00D26175"/>
    <w:rsid w:val="00D2738E"/>
    <w:rsid w:val="00D278AB"/>
    <w:rsid w:val="00D27F9E"/>
    <w:rsid w:val="00D45F21"/>
    <w:rsid w:val="00D4724F"/>
    <w:rsid w:val="00D52154"/>
    <w:rsid w:val="00D611C3"/>
    <w:rsid w:val="00D6638B"/>
    <w:rsid w:val="00D7068D"/>
    <w:rsid w:val="00D72B22"/>
    <w:rsid w:val="00D734E8"/>
    <w:rsid w:val="00D74E20"/>
    <w:rsid w:val="00D840BD"/>
    <w:rsid w:val="00DA3D7D"/>
    <w:rsid w:val="00DB2292"/>
    <w:rsid w:val="00DB5273"/>
    <w:rsid w:val="00DC45E0"/>
    <w:rsid w:val="00DC4908"/>
    <w:rsid w:val="00DD52B3"/>
    <w:rsid w:val="00DE2EC9"/>
    <w:rsid w:val="00DE4E59"/>
    <w:rsid w:val="00DE6906"/>
    <w:rsid w:val="00DF21CC"/>
    <w:rsid w:val="00DF2C01"/>
    <w:rsid w:val="00E07701"/>
    <w:rsid w:val="00E1148E"/>
    <w:rsid w:val="00E11DFD"/>
    <w:rsid w:val="00E1796A"/>
    <w:rsid w:val="00E204D8"/>
    <w:rsid w:val="00E225A5"/>
    <w:rsid w:val="00E24E29"/>
    <w:rsid w:val="00E273F3"/>
    <w:rsid w:val="00E30972"/>
    <w:rsid w:val="00E347E5"/>
    <w:rsid w:val="00E4031E"/>
    <w:rsid w:val="00E409A3"/>
    <w:rsid w:val="00E474B7"/>
    <w:rsid w:val="00E5229D"/>
    <w:rsid w:val="00E53765"/>
    <w:rsid w:val="00E538AB"/>
    <w:rsid w:val="00E54E33"/>
    <w:rsid w:val="00E56B53"/>
    <w:rsid w:val="00E627E5"/>
    <w:rsid w:val="00E669F6"/>
    <w:rsid w:val="00E70595"/>
    <w:rsid w:val="00E831CB"/>
    <w:rsid w:val="00E8385E"/>
    <w:rsid w:val="00E90BB9"/>
    <w:rsid w:val="00E90F46"/>
    <w:rsid w:val="00E92BE2"/>
    <w:rsid w:val="00EA72E8"/>
    <w:rsid w:val="00EB06AD"/>
    <w:rsid w:val="00EB1CED"/>
    <w:rsid w:val="00EB5CCA"/>
    <w:rsid w:val="00EB7FBF"/>
    <w:rsid w:val="00EC3BD6"/>
    <w:rsid w:val="00EC4894"/>
    <w:rsid w:val="00ED1465"/>
    <w:rsid w:val="00ED19CA"/>
    <w:rsid w:val="00ED2702"/>
    <w:rsid w:val="00ED7A08"/>
    <w:rsid w:val="00ED7DAA"/>
    <w:rsid w:val="00ED7FBD"/>
    <w:rsid w:val="00EE20E6"/>
    <w:rsid w:val="00F02CB6"/>
    <w:rsid w:val="00F034ED"/>
    <w:rsid w:val="00F05C86"/>
    <w:rsid w:val="00F14D8E"/>
    <w:rsid w:val="00F1691C"/>
    <w:rsid w:val="00F20A80"/>
    <w:rsid w:val="00F250C2"/>
    <w:rsid w:val="00F256F4"/>
    <w:rsid w:val="00F25CEB"/>
    <w:rsid w:val="00F332AD"/>
    <w:rsid w:val="00F41618"/>
    <w:rsid w:val="00F41B3F"/>
    <w:rsid w:val="00F53536"/>
    <w:rsid w:val="00F53741"/>
    <w:rsid w:val="00F53D93"/>
    <w:rsid w:val="00F667F9"/>
    <w:rsid w:val="00F7599A"/>
    <w:rsid w:val="00F8603E"/>
    <w:rsid w:val="00F92CD7"/>
    <w:rsid w:val="00F970BA"/>
    <w:rsid w:val="00FA620B"/>
    <w:rsid w:val="00FA7D19"/>
    <w:rsid w:val="00FB11E1"/>
    <w:rsid w:val="00FB18F4"/>
    <w:rsid w:val="00FB4A07"/>
    <w:rsid w:val="00FC01C8"/>
    <w:rsid w:val="00FC1129"/>
    <w:rsid w:val="00FC29AF"/>
    <w:rsid w:val="00FC77AA"/>
    <w:rsid w:val="00FD16E2"/>
    <w:rsid w:val="00FD1776"/>
    <w:rsid w:val="00FD3E29"/>
    <w:rsid w:val="00FD663C"/>
    <w:rsid w:val="00FD66FB"/>
    <w:rsid w:val="00FE71F1"/>
    <w:rsid w:val="00FF1258"/>
    <w:rsid w:val="00FF2BD6"/>
    <w:rsid w:val="00FF4295"/>
    <w:rsid w:val="00FF77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2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3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3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 w:type="character" w:customStyle="1" w:styleId="Heading1Char">
    <w:name w:val="Heading 1 Char"/>
    <w:basedOn w:val="DefaultParagraphFont"/>
    <w:link w:val="Heading1"/>
    <w:uiPriority w:val="9"/>
    <w:rsid w:val="00FF4295"/>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F4295"/>
    <w:pPr>
      <w:spacing w:after="160" w:line="259" w:lineRule="auto"/>
      <w:ind w:left="720"/>
      <w:contextualSpacing/>
    </w:pPr>
    <w:rPr>
      <w:rFonts w:eastAsiaTheme="minorHAnsi"/>
      <w:sz w:val="22"/>
      <w:szCs w:val="22"/>
    </w:rPr>
  </w:style>
  <w:style w:type="character" w:styleId="Strong">
    <w:name w:val="Strong"/>
    <w:basedOn w:val="DefaultParagraphFont"/>
    <w:uiPriority w:val="22"/>
    <w:qFormat/>
    <w:rsid w:val="006C6057"/>
    <w:rPr>
      <w:b/>
      <w:bCs/>
    </w:rPr>
  </w:style>
  <w:style w:type="character" w:styleId="UnresolvedMention">
    <w:name w:val="Unresolved Mention"/>
    <w:basedOn w:val="DefaultParagraphFont"/>
    <w:uiPriority w:val="99"/>
    <w:semiHidden/>
    <w:unhideWhenUsed/>
    <w:rsid w:val="00B12E75"/>
    <w:rPr>
      <w:color w:val="605E5C"/>
      <w:shd w:val="clear" w:color="auto" w:fill="E1DFDD"/>
    </w:rPr>
  </w:style>
  <w:style w:type="character" w:customStyle="1" w:styleId="Heading2Char">
    <w:name w:val="Heading 2 Char"/>
    <w:basedOn w:val="DefaultParagraphFont"/>
    <w:link w:val="Heading2"/>
    <w:uiPriority w:val="9"/>
    <w:rsid w:val="006A32A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73407">
      <w:bodyDiv w:val="1"/>
      <w:marLeft w:val="0"/>
      <w:marRight w:val="0"/>
      <w:marTop w:val="0"/>
      <w:marBottom w:val="0"/>
      <w:divBdr>
        <w:top w:val="none" w:sz="0" w:space="0" w:color="auto"/>
        <w:left w:val="none" w:sz="0" w:space="0" w:color="auto"/>
        <w:bottom w:val="none" w:sz="0" w:space="0" w:color="auto"/>
        <w:right w:val="none" w:sz="0" w:space="0" w:color="auto"/>
      </w:divBdr>
      <w:divsChild>
        <w:div w:id="392777071">
          <w:marLeft w:val="0"/>
          <w:marRight w:val="0"/>
          <w:marTop w:val="0"/>
          <w:marBottom w:val="0"/>
          <w:divBdr>
            <w:top w:val="none" w:sz="0" w:space="0" w:color="auto"/>
            <w:left w:val="none" w:sz="0" w:space="0" w:color="auto"/>
            <w:bottom w:val="none" w:sz="0" w:space="0" w:color="auto"/>
            <w:right w:val="none" w:sz="0" w:space="0" w:color="auto"/>
          </w:divBdr>
        </w:div>
      </w:divsChild>
    </w:div>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2935">
      <w:bodyDiv w:val="1"/>
      <w:marLeft w:val="0"/>
      <w:marRight w:val="0"/>
      <w:marTop w:val="0"/>
      <w:marBottom w:val="0"/>
      <w:divBdr>
        <w:top w:val="none" w:sz="0" w:space="0" w:color="auto"/>
        <w:left w:val="none" w:sz="0" w:space="0" w:color="auto"/>
        <w:bottom w:val="none" w:sz="0" w:space="0" w:color="auto"/>
        <w:right w:val="none" w:sz="0" w:space="0" w:color="auto"/>
      </w:divBdr>
      <w:divsChild>
        <w:div w:id="1184511684">
          <w:marLeft w:val="360"/>
          <w:marRight w:val="0"/>
          <w:marTop w:val="200"/>
          <w:marBottom w:val="0"/>
          <w:divBdr>
            <w:top w:val="none" w:sz="0" w:space="0" w:color="auto"/>
            <w:left w:val="none" w:sz="0" w:space="0" w:color="auto"/>
            <w:bottom w:val="none" w:sz="0" w:space="0" w:color="auto"/>
            <w:right w:val="none" w:sz="0" w:space="0" w:color="auto"/>
          </w:divBdr>
        </w:div>
        <w:div w:id="774832882">
          <w:marLeft w:val="360"/>
          <w:marRight w:val="0"/>
          <w:marTop w:val="200"/>
          <w:marBottom w:val="0"/>
          <w:divBdr>
            <w:top w:val="none" w:sz="0" w:space="0" w:color="auto"/>
            <w:left w:val="none" w:sz="0" w:space="0" w:color="auto"/>
            <w:bottom w:val="none" w:sz="0" w:space="0" w:color="auto"/>
            <w:right w:val="none" w:sz="0" w:space="0" w:color="auto"/>
          </w:divBdr>
        </w:div>
        <w:div w:id="287124937">
          <w:marLeft w:val="360"/>
          <w:marRight w:val="0"/>
          <w:marTop w:val="200"/>
          <w:marBottom w:val="0"/>
          <w:divBdr>
            <w:top w:val="none" w:sz="0" w:space="0" w:color="auto"/>
            <w:left w:val="none" w:sz="0" w:space="0" w:color="auto"/>
            <w:bottom w:val="none" w:sz="0" w:space="0" w:color="auto"/>
            <w:right w:val="none" w:sz="0" w:space="0" w:color="auto"/>
          </w:divBdr>
        </w:div>
        <w:div w:id="1040206697">
          <w:marLeft w:val="360"/>
          <w:marRight w:val="0"/>
          <w:marTop w:val="200"/>
          <w:marBottom w:val="0"/>
          <w:divBdr>
            <w:top w:val="none" w:sz="0" w:space="0" w:color="auto"/>
            <w:left w:val="none" w:sz="0" w:space="0" w:color="auto"/>
            <w:bottom w:val="none" w:sz="0" w:space="0" w:color="auto"/>
            <w:right w:val="none" w:sz="0" w:space="0" w:color="auto"/>
          </w:divBdr>
        </w:div>
        <w:div w:id="209810479">
          <w:marLeft w:val="360"/>
          <w:marRight w:val="0"/>
          <w:marTop w:val="200"/>
          <w:marBottom w:val="0"/>
          <w:divBdr>
            <w:top w:val="none" w:sz="0" w:space="0" w:color="auto"/>
            <w:left w:val="none" w:sz="0" w:space="0" w:color="auto"/>
            <w:bottom w:val="none" w:sz="0" w:space="0" w:color="auto"/>
            <w:right w:val="none" w:sz="0" w:space="0" w:color="auto"/>
          </w:divBdr>
        </w:div>
        <w:div w:id="1251767850">
          <w:marLeft w:val="360"/>
          <w:marRight w:val="0"/>
          <w:marTop w:val="200"/>
          <w:marBottom w:val="0"/>
          <w:divBdr>
            <w:top w:val="none" w:sz="0" w:space="0" w:color="auto"/>
            <w:left w:val="none" w:sz="0" w:space="0" w:color="auto"/>
            <w:bottom w:val="none" w:sz="0" w:space="0" w:color="auto"/>
            <w:right w:val="none" w:sz="0" w:space="0" w:color="auto"/>
          </w:divBdr>
        </w:div>
        <w:div w:id="515002824">
          <w:marLeft w:val="360"/>
          <w:marRight w:val="0"/>
          <w:marTop w:val="200"/>
          <w:marBottom w:val="0"/>
          <w:divBdr>
            <w:top w:val="none" w:sz="0" w:space="0" w:color="auto"/>
            <w:left w:val="none" w:sz="0" w:space="0" w:color="auto"/>
            <w:bottom w:val="none" w:sz="0" w:space="0" w:color="auto"/>
            <w:right w:val="none" w:sz="0" w:space="0" w:color="auto"/>
          </w:divBdr>
        </w:div>
        <w:div w:id="1622420394">
          <w:marLeft w:val="360"/>
          <w:marRight w:val="0"/>
          <w:marTop w:val="200"/>
          <w:marBottom w:val="0"/>
          <w:divBdr>
            <w:top w:val="none" w:sz="0" w:space="0" w:color="auto"/>
            <w:left w:val="none" w:sz="0" w:space="0" w:color="auto"/>
            <w:bottom w:val="none" w:sz="0" w:space="0" w:color="auto"/>
            <w:right w:val="none" w:sz="0" w:space="0" w:color="auto"/>
          </w:divBdr>
        </w:div>
        <w:div w:id="2058313674">
          <w:marLeft w:val="360"/>
          <w:marRight w:val="0"/>
          <w:marTop w:val="200"/>
          <w:marBottom w:val="0"/>
          <w:divBdr>
            <w:top w:val="none" w:sz="0" w:space="0" w:color="auto"/>
            <w:left w:val="none" w:sz="0" w:space="0" w:color="auto"/>
            <w:bottom w:val="none" w:sz="0" w:space="0" w:color="auto"/>
            <w:right w:val="none" w:sz="0" w:space="0" w:color="auto"/>
          </w:divBdr>
        </w:div>
        <w:div w:id="421876300">
          <w:marLeft w:val="360"/>
          <w:marRight w:val="0"/>
          <w:marTop w:val="200"/>
          <w:marBottom w:val="0"/>
          <w:divBdr>
            <w:top w:val="none" w:sz="0" w:space="0" w:color="auto"/>
            <w:left w:val="none" w:sz="0" w:space="0" w:color="auto"/>
            <w:bottom w:val="none" w:sz="0" w:space="0" w:color="auto"/>
            <w:right w:val="none" w:sz="0" w:space="0" w:color="auto"/>
          </w:divBdr>
        </w:div>
      </w:divsChild>
    </w:div>
    <w:div w:id="1418482535">
      <w:bodyDiv w:val="1"/>
      <w:marLeft w:val="0"/>
      <w:marRight w:val="0"/>
      <w:marTop w:val="0"/>
      <w:marBottom w:val="0"/>
      <w:divBdr>
        <w:top w:val="none" w:sz="0" w:space="0" w:color="auto"/>
        <w:left w:val="none" w:sz="0" w:space="0" w:color="auto"/>
        <w:bottom w:val="none" w:sz="0" w:space="0" w:color="auto"/>
        <w:right w:val="none" w:sz="0" w:space="0" w:color="auto"/>
      </w:divBdr>
    </w:div>
    <w:div w:id="1814323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cccmcluster.org/global/Area-based-Approach-Working-Grou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o.com/app/board/o9J_lVYrcxw=/"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29B148DC546A478F589B68BE4D0AA8" ma:contentTypeVersion="13" ma:contentTypeDescription="Create a new document." ma:contentTypeScope="" ma:versionID="b015bb3b45b80a7d006672aa7f12cc81">
  <xsd:schema xmlns:xsd="http://www.w3.org/2001/XMLSchema" xmlns:xs="http://www.w3.org/2001/XMLSchema" xmlns:p="http://schemas.microsoft.com/office/2006/metadata/properties" xmlns:ns2="dd3429a3-97c6-4061-8664-eace49109474" xmlns:ns3="72eb3475-e0f4-42fd-ab5c-abe08d673cdb" targetNamespace="http://schemas.microsoft.com/office/2006/metadata/properties" ma:root="true" ma:fieldsID="9a4be819cd01df503436319322f196ff" ns2:_="" ns3:_="">
    <xsd:import namespace="dd3429a3-97c6-4061-8664-eace49109474"/>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9a3-97c6-4061-8664-eace4910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70BC6-7A41-457D-9CBD-7ECEEC64D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6E8FC-640E-47B1-BC92-9FAC59057C4F}">
  <ds:schemaRefs>
    <ds:schemaRef ds:uri="http://schemas.openxmlformats.org/officeDocument/2006/bibliography"/>
  </ds:schemaRefs>
</ds:datastoreItem>
</file>

<file path=customXml/itemProps3.xml><?xml version="1.0" encoding="utf-8"?>
<ds:datastoreItem xmlns:ds="http://schemas.openxmlformats.org/officeDocument/2006/customXml" ds:itemID="{619EEA66-C35B-4E9E-A40E-251EAE383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9a3-97c6-4061-8664-eace49109474"/>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60F5A-F27A-4606-91A8-F9F1658C6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Ribeiro</dc:creator>
  <cp:lastModifiedBy>Jones, Manon</cp:lastModifiedBy>
  <cp:revision>2</cp:revision>
  <cp:lastPrinted>2020-07-08T12:38:00Z</cp:lastPrinted>
  <dcterms:created xsi:type="dcterms:W3CDTF">2021-11-29T17:01:00Z</dcterms:created>
  <dcterms:modified xsi:type="dcterms:W3CDTF">2021-11-29T17:01:00Z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0x0101007829B148DC546A478F589B68BE4D0AA8</vt:lpwstr>
  </property>
  <property fmtid="{D5CDD505-2E9C-101B-9397-08002B2CF9AE}" pid="3" name="MSIP_Label_2059aa38-f392-4105-be92-628035578272_Enabled">
    <vt:lpwstr>true</vt:lpwstr>
  </property>
  <property fmtid="{D5CDD505-2E9C-101B-9397-08002B2CF9AE}" pid="4" name="MSIP_Label_2059aa38-f392-4105-be92-628035578272_SetDate">
    <vt:lpwstr>2020-07-08T15:40:14Z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8b25d72d-28cd-4e48-9a56-c2d7719a5930</vt:lpwstr>
  </property>
  <property fmtid="{D5CDD505-2E9C-101B-9397-08002B2CF9AE}" pid="9" name="MSIP_Label_2059aa38-f392-4105-be92-628035578272_ContentBits">
    <vt:lpwstr>0</vt:lpwstr>
  </property>
</Properties>
</file>